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6F4" w:rsidRPr="00ED0A1D" w:rsidRDefault="006B4089" w:rsidP="00487A6D">
      <w:pPr>
        <w:jc w:val="center"/>
        <w:rPr>
          <w:rFonts w:ascii="ＭＳ ゴシック" w:eastAsia="ＭＳ ゴシック" w:hAnsi="ＭＳ ゴシック"/>
          <w:szCs w:val="21"/>
        </w:rPr>
      </w:pPr>
      <w:r w:rsidRPr="00ED0A1D">
        <w:rPr>
          <w:rFonts w:ascii="ＭＳ ゴシック" w:eastAsia="ＭＳ ゴシック" w:hAnsi="ＭＳ ゴシック" w:hint="eastAsia"/>
          <w:szCs w:val="21"/>
        </w:rPr>
        <w:t>新型コロナウイルス感染症に係る認定基準の運用緩和</w:t>
      </w:r>
      <w:r w:rsidR="005966F4" w:rsidRPr="00ED0A1D">
        <w:rPr>
          <w:rFonts w:ascii="ＭＳ ゴシック" w:eastAsia="ＭＳ ゴシック" w:hAnsi="ＭＳ ゴシック" w:hint="eastAsia"/>
          <w:szCs w:val="21"/>
        </w:rPr>
        <w:t>計算書チェックシート</w:t>
      </w:r>
    </w:p>
    <w:p w:rsidR="006B4089" w:rsidRPr="006B4089" w:rsidRDefault="006B4089" w:rsidP="005966F4">
      <w:pPr>
        <w:wordWrap w:val="0"/>
        <w:jc w:val="left"/>
        <w:rPr>
          <w:rFonts w:ascii="ＭＳ ゴシック" w:eastAsia="ＭＳ ゴシック" w:hAnsi="ＭＳ ゴシック"/>
          <w:szCs w:val="21"/>
        </w:rPr>
      </w:pPr>
    </w:p>
    <w:tbl>
      <w:tblPr>
        <w:tblStyle w:val="a6"/>
        <w:tblpPr w:leftFromText="142" w:rightFromText="142" w:vertAnchor="text" w:horzAnchor="margin" w:tblpY="143"/>
        <w:tblW w:w="0" w:type="auto"/>
        <w:tblLook w:val="04A0" w:firstRow="1" w:lastRow="0" w:firstColumn="1" w:lastColumn="0" w:noHBand="0" w:noVBand="1"/>
      </w:tblPr>
      <w:tblGrid>
        <w:gridCol w:w="1220"/>
        <w:gridCol w:w="5296"/>
        <w:gridCol w:w="1417"/>
        <w:gridCol w:w="1411"/>
      </w:tblGrid>
      <w:tr w:rsidR="00A77C26" w:rsidTr="00A77C26">
        <w:trPr>
          <w:trHeight w:val="554"/>
        </w:trPr>
        <w:tc>
          <w:tcPr>
            <w:tcW w:w="6516" w:type="dxa"/>
            <w:gridSpan w:val="2"/>
            <w:vAlign w:val="center"/>
          </w:tcPr>
          <w:p w:rsidR="00A77C26" w:rsidRPr="00DA0F89" w:rsidRDefault="00A77C26" w:rsidP="00A77C26">
            <w:pPr>
              <w:widowControl/>
              <w:jc w:val="center"/>
              <w:rPr>
                <w:rFonts w:ascii="ＭＳ ゴシック" w:eastAsia="ＭＳ ゴシック" w:hAnsi="ＭＳ ゴシック" w:cs="ＭＳ Ｐゴシック"/>
                <w:color w:val="000000"/>
              </w:rPr>
            </w:pPr>
            <w:r w:rsidRPr="00DA0F89">
              <w:rPr>
                <w:rFonts w:ascii="ＭＳ ゴシック" w:eastAsia="ＭＳ ゴシック" w:hAnsi="ＭＳ ゴシック" w:cs="ＭＳ Ｐゴシック" w:hint="eastAsia"/>
                <w:color w:val="000000"/>
              </w:rPr>
              <w:t>審査内容</w:t>
            </w:r>
          </w:p>
        </w:tc>
        <w:tc>
          <w:tcPr>
            <w:tcW w:w="1417" w:type="dxa"/>
            <w:vAlign w:val="center"/>
          </w:tcPr>
          <w:p w:rsidR="00A77C26" w:rsidRDefault="00A77C26" w:rsidP="00A77C26">
            <w:pPr>
              <w:wordWrap w:val="0"/>
              <w:jc w:val="center"/>
              <w:rPr>
                <w:rFonts w:ascii="ＭＳ ゴシック" w:eastAsia="ＭＳ ゴシック" w:hAnsi="ＭＳ ゴシック"/>
              </w:rPr>
            </w:pPr>
            <w:r>
              <w:rPr>
                <w:rFonts w:ascii="ＭＳ ゴシック" w:eastAsia="ＭＳ ゴシック" w:hAnsi="ＭＳ ゴシック" w:hint="eastAsia"/>
              </w:rPr>
              <w:t>申請者</w:t>
            </w:r>
          </w:p>
          <w:p w:rsidR="00A77C26" w:rsidRPr="00DA0F89" w:rsidRDefault="00A77C26" w:rsidP="00A77C26">
            <w:pPr>
              <w:wordWrap w:val="0"/>
              <w:jc w:val="center"/>
              <w:rPr>
                <w:rFonts w:ascii="ＭＳ ゴシック" w:eastAsia="ＭＳ ゴシック" w:hAnsi="ＭＳ ゴシック"/>
              </w:rPr>
            </w:pPr>
            <w:r w:rsidRPr="00DA0F89">
              <w:rPr>
                <w:rFonts w:ascii="ＭＳ ゴシック" w:eastAsia="ＭＳ ゴシック" w:hAnsi="ＭＳ ゴシック" w:hint="eastAsia"/>
              </w:rPr>
              <w:t>チェック</w:t>
            </w:r>
            <w:r>
              <w:rPr>
                <w:rFonts w:ascii="ＭＳ ゴシック" w:eastAsia="ＭＳ ゴシック" w:hAnsi="ＭＳ ゴシック" w:hint="eastAsia"/>
              </w:rPr>
              <w:t>欄</w:t>
            </w:r>
          </w:p>
        </w:tc>
        <w:tc>
          <w:tcPr>
            <w:tcW w:w="1411" w:type="dxa"/>
          </w:tcPr>
          <w:p w:rsidR="00A77C26" w:rsidRDefault="00A77C26" w:rsidP="00A77C26">
            <w:pPr>
              <w:wordWrap w:val="0"/>
              <w:jc w:val="center"/>
              <w:rPr>
                <w:rFonts w:ascii="ＭＳ ゴシック" w:eastAsia="ＭＳ ゴシック" w:hAnsi="ＭＳ ゴシック"/>
              </w:rPr>
            </w:pPr>
            <w:r>
              <w:rPr>
                <w:rFonts w:ascii="ＭＳ ゴシック" w:eastAsia="ＭＳ ゴシック" w:hAnsi="ＭＳ ゴシック" w:hint="eastAsia"/>
              </w:rPr>
              <w:t>磐田市</w:t>
            </w:r>
          </w:p>
          <w:p w:rsidR="00A77C26" w:rsidRPr="00DA0F89" w:rsidRDefault="00A77C26" w:rsidP="00A77C26">
            <w:pPr>
              <w:wordWrap w:val="0"/>
              <w:jc w:val="center"/>
              <w:rPr>
                <w:rFonts w:ascii="ＭＳ ゴシック" w:eastAsia="ＭＳ ゴシック" w:hAnsi="ＭＳ ゴシック"/>
              </w:rPr>
            </w:pPr>
            <w:r w:rsidRPr="00DA0F89">
              <w:rPr>
                <w:rFonts w:ascii="ＭＳ ゴシック" w:eastAsia="ＭＳ ゴシック" w:hAnsi="ＭＳ ゴシック" w:hint="eastAsia"/>
              </w:rPr>
              <w:t>チェック</w:t>
            </w:r>
            <w:r>
              <w:rPr>
                <w:rFonts w:ascii="ＭＳ ゴシック" w:eastAsia="ＭＳ ゴシック" w:hAnsi="ＭＳ ゴシック" w:hint="eastAsia"/>
              </w:rPr>
              <w:t>欄</w:t>
            </w:r>
          </w:p>
        </w:tc>
      </w:tr>
      <w:tr w:rsidR="00A77C26" w:rsidTr="00A77C26">
        <w:trPr>
          <w:trHeight w:val="546"/>
        </w:trPr>
        <w:tc>
          <w:tcPr>
            <w:tcW w:w="6516" w:type="dxa"/>
            <w:gridSpan w:val="2"/>
            <w:vAlign w:val="center"/>
          </w:tcPr>
          <w:p w:rsidR="00A77C26" w:rsidRPr="00DA0F89" w:rsidRDefault="00A77C26" w:rsidP="00580B4B">
            <w:pPr>
              <w:widowControl/>
              <w:jc w:val="left"/>
              <w:rPr>
                <w:rFonts w:ascii="ＭＳ ゴシック" w:eastAsia="ＭＳ ゴシック" w:hAnsi="ＭＳ ゴシック" w:cs="ＭＳ Ｐゴシック"/>
                <w:color w:val="000000"/>
              </w:rPr>
            </w:pPr>
            <w:r w:rsidRPr="000F7D21">
              <w:rPr>
                <w:rFonts w:ascii="ＭＳ ゴシック" w:eastAsia="ＭＳ ゴシック" w:hAnsi="ＭＳ ゴシック" w:cs="ＭＳ Ｐゴシック" w:hint="eastAsia"/>
                <w:color w:val="000000"/>
              </w:rPr>
              <w:t>押印がある原本か。</w:t>
            </w:r>
          </w:p>
        </w:tc>
        <w:tc>
          <w:tcPr>
            <w:tcW w:w="1417" w:type="dxa"/>
            <w:vAlign w:val="center"/>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6516" w:type="dxa"/>
            <w:gridSpan w:val="2"/>
          </w:tcPr>
          <w:p w:rsidR="00A77C26" w:rsidRPr="00DA0F89" w:rsidRDefault="00487A6D" w:rsidP="00580B4B">
            <w:pPr>
              <w:wordWrap w:val="0"/>
              <w:jc w:val="left"/>
              <w:rPr>
                <w:rFonts w:ascii="ＭＳ ゴシック" w:eastAsia="ＭＳ ゴシック" w:hAnsi="ＭＳ ゴシック"/>
              </w:rPr>
            </w:pPr>
            <w:r>
              <w:rPr>
                <w:rFonts w:ascii="ＭＳ ゴシック" w:eastAsia="ＭＳ ゴシック" w:hAnsi="ＭＳ ゴシック" w:cs="ＭＳ Ｐゴシック" w:hint="eastAsia"/>
                <w:color w:val="000000"/>
              </w:rPr>
              <w:t>様式</w:t>
            </w:r>
            <w:r w:rsidR="00A77C26" w:rsidRPr="000F7D21">
              <w:rPr>
                <w:rFonts w:ascii="ＭＳ ゴシック" w:eastAsia="ＭＳ ゴシック" w:hAnsi="ＭＳ ゴシック" w:cs="ＭＳ Ｐゴシック" w:hint="eastAsia"/>
                <w:color w:val="000000"/>
              </w:rPr>
              <w:t>は「</w:t>
            </w:r>
            <w:r w:rsidR="00A77C26" w:rsidRPr="00DA0F89">
              <w:rPr>
                <w:rFonts w:ascii="ＭＳ ゴシック" w:eastAsia="ＭＳ ゴシック" w:hAnsi="ＭＳ ゴシック" w:cs="ＭＳ Ｐゴシック" w:hint="eastAsia"/>
                <w:color w:val="000000"/>
              </w:rPr>
              <w:t>新型コロナウイルス感染症に係る認定基準の運用緩和にかかる計算書</w:t>
            </w:r>
            <w:r w:rsidR="00A77C26" w:rsidRPr="000F7D21">
              <w:rPr>
                <w:rFonts w:ascii="ＭＳ ゴシック" w:eastAsia="ＭＳ ゴシック" w:hAnsi="ＭＳ ゴシック" w:cs="ＭＳ Ｐゴシック" w:hint="eastAsia"/>
                <w:color w:val="000000"/>
              </w:rPr>
              <w:t>」</w:t>
            </w:r>
            <w:r>
              <w:rPr>
                <w:rFonts w:ascii="ＭＳ ゴシック" w:eastAsia="ＭＳ ゴシック" w:hAnsi="ＭＳ ゴシック" w:cs="ＭＳ Ｐゴシック" w:hint="eastAsia"/>
                <w:color w:val="000000"/>
              </w:rPr>
              <w:t>を使用しているか。</w:t>
            </w:r>
            <w:bookmarkStart w:id="0" w:name="_GoBack"/>
            <w:bookmarkEnd w:id="0"/>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50"/>
        </w:trPr>
        <w:tc>
          <w:tcPr>
            <w:tcW w:w="6516" w:type="dxa"/>
            <w:gridSpan w:val="2"/>
            <w:vAlign w:val="center"/>
          </w:tcPr>
          <w:p w:rsidR="00A77C26" w:rsidRPr="00DA0F89" w:rsidRDefault="00A77C26" w:rsidP="00580B4B">
            <w:pPr>
              <w:wordWrap w:val="0"/>
              <w:jc w:val="left"/>
              <w:rPr>
                <w:rFonts w:ascii="ＭＳ ゴシック" w:eastAsia="ＭＳ ゴシック" w:hAnsi="ＭＳ ゴシック"/>
              </w:rPr>
            </w:pPr>
            <w:r>
              <w:rPr>
                <w:rFonts w:ascii="ＭＳ ゴシック" w:eastAsia="ＭＳ ゴシック" w:hAnsi="ＭＳ ゴシック" w:hint="eastAsia"/>
              </w:rPr>
              <w:t>「1　対象者」のいずれかを選択しているか。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6516" w:type="dxa"/>
            <w:gridSpan w:val="2"/>
          </w:tcPr>
          <w:p w:rsidR="00A77C26" w:rsidRPr="000F7D21" w:rsidRDefault="00A77C26" w:rsidP="00580B4B">
            <w:pPr>
              <w:wordWrap w:val="0"/>
              <w:jc w:val="left"/>
              <w:rPr>
                <w:rFonts w:ascii="ＭＳ ゴシック" w:eastAsia="ＭＳ ゴシック" w:hAnsi="ＭＳ ゴシック" w:cs="ＭＳ Ｐゴシック"/>
                <w:color w:val="000000"/>
              </w:rPr>
            </w:pPr>
            <w:r w:rsidRPr="000F7D21">
              <w:rPr>
                <w:rFonts w:ascii="ＭＳ ゴシック" w:eastAsia="ＭＳ ゴシック" w:hAnsi="ＭＳ ゴシック" w:cs="ＭＳ Ｐゴシック" w:hint="eastAsia"/>
                <w:color w:val="000000"/>
              </w:rPr>
              <w:t>売上等明細表の証明者欄に公認会計士・税理士・商工会等の押印はあるか、または、以下の全てが確認できるか。</w:t>
            </w:r>
            <w:r w:rsidRPr="00DA0F89">
              <w:rPr>
                <w:rFonts w:ascii="ＭＳ ゴシック" w:eastAsia="ＭＳ ゴシック" w:hAnsi="ＭＳ ゴシック" w:cs="ＭＳ Ｐゴシック" w:hint="eastAsia"/>
                <w:color w:val="000000"/>
              </w:rPr>
              <w:t>（緩和後の認定基準（１）～（３）に応じて確認）</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1220" w:type="dxa"/>
            <w:vMerge w:val="restart"/>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（１）</w:t>
            </w:r>
          </w:p>
        </w:tc>
        <w:tc>
          <w:tcPr>
            <w:tcW w:w="5296" w:type="dxa"/>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①～③は根拠資料と一致しているか。</w:t>
            </w:r>
          </w:p>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（根拠資料は、売上台帳、試算表等）</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90"/>
        </w:trPr>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④の計算は正しいか。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56"/>
        </w:trPr>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減少率１の計算は正しいか。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1220" w:type="dxa"/>
            <w:vMerge w:val="restart"/>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（２）</w:t>
            </w:r>
          </w:p>
        </w:tc>
        <w:tc>
          <w:tcPr>
            <w:tcW w:w="5296" w:type="dxa"/>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①と④は根拠資料と一致しているか。</w:t>
            </w:r>
          </w:p>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（根拠資料は、売上台帳、試算表等）</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②と③は根拠資料と一致しているか。</w:t>
            </w:r>
          </w:p>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（根拠資料は、売上高見込の理由書）</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60"/>
        </w:trPr>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⑤と⑥の計算は正しいか。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54"/>
        </w:trPr>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減少率１、減少率２の計算は正しいか。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1220" w:type="dxa"/>
            <w:vMerge w:val="restart"/>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（３）</w:t>
            </w:r>
          </w:p>
        </w:tc>
        <w:tc>
          <w:tcPr>
            <w:tcW w:w="5296" w:type="dxa"/>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①、⑤、⑥、⑦は根拠資料と一致しているか。</w:t>
            </w:r>
          </w:p>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（根拠資料は、売上台帳、試算表等）</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②と③は根拠資料と一致しているか。</w:t>
            </w:r>
          </w:p>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（根拠資料は、売上高見込の理由書）</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58"/>
        </w:trPr>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④、⑧、⑨の計算は正しいか。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52"/>
        </w:trPr>
        <w:tc>
          <w:tcPr>
            <w:tcW w:w="1220" w:type="dxa"/>
            <w:vMerge/>
          </w:tcPr>
          <w:p w:rsidR="00A77C26" w:rsidRPr="00DA0F89" w:rsidRDefault="00A77C26" w:rsidP="00580B4B">
            <w:pPr>
              <w:wordWrap w:val="0"/>
              <w:jc w:val="left"/>
              <w:rPr>
                <w:rFonts w:ascii="ＭＳ ゴシック" w:eastAsia="ＭＳ ゴシック" w:hAnsi="ＭＳ ゴシック"/>
              </w:rPr>
            </w:pPr>
          </w:p>
        </w:tc>
        <w:tc>
          <w:tcPr>
            <w:tcW w:w="5296" w:type="dxa"/>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減少率１、減少率２の計算は正しいか。</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r w:rsidR="00A77C26" w:rsidTr="00A77C26">
        <w:trPr>
          <w:trHeight w:val="549"/>
        </w:trPr>
        <w:tc>
          <w:tcPr>
            <w:tcW w:w="6516" w:type="dxa"/>
            <w:gridSpan w:val="2"/>
            <w:vAlign w:val="center"/>
          </w:tcPr>
          <w:p w:rsidR="00A77C26" w:rsidRPr="00DA0F89" w:rsidRDefault="00A77C26" w:rsidP="00580B4B">
            <w:pPr>
              <w:wordWrap w:val="0"/>
              <w:jc w:val="left"/>
              <w:rPr>
                <w:rFonts w:ascii="ＭＳ ゴシック" w:eastAsia="ＭＳ ゴシック" w:hAnsi="ＭＳ ゴシック"/>
              </w:rPr>
            </w:pPr>
            <w:r w:rsidRPr="00DA0F89">
              <w:rPr>
                <w:rFonts w:ascii="ＭＳ ゴシック" w:eastAsia="ＭＳ ゴシック" w:hAnsi="ＭＳ ゴシック" w:hint="eastAsia"/>
              </w:rPr>
              <w:t>申請書に</w:t>
            </w:r>
            <w:r>
              <w:rPr>
                <w:rFonts w:ascii="ＭＳ ゴシック" w:eastAsia="ＭＳ ゴシック" w:hAnsi="ＭＳ ゴシック" w:hint="eastAsia"/>
              </w:rPr>
              <w:t>売上高に記載する項目及び</w:t>
            </w:r>
            <w:r w:rsidRPr="00DA0F89">
              <w:rPr>
                <w:rFonts w:ascii="ＭＳ ゴシック" w:eastAsia="ＭＳ ゴシック" w:hAnsi="ＭＳ ゴシック" w:hint="eastAsia"/>
              </w:rPr>
              <w:t>数値が正しく転記されているか。（計算書裏面参照）</w:t>
            </w:r>
          </w:p>
        </w:tc>
        <w:tc>
          <w:tcPr>
            <w:tcW w:w="1417" w:type="dxa"/>
          </w:tcPr>
          <w:p w:rsidR="00A77C26" w:rsidRPr="00DA0F89" w:rsidRDefault="00A77C26" w:rsidP="00580B4B">
            <w:pPr>
              <w:wordWrap w:val="0"/>
              <w:jc w:val="left"/>
              <w:rPr>
                <w:rFonts w:ascii="ＭＳ ゴシック" w:eastAsia="ＭＳ ゴシック" w:hAnsi="ＭＳ ゴシック"/>
              </w:rPr>
            </w:pPr>
          </w:p>
        </w:tc>
        <w:tc>
          <w:tcPr>
            <w:tcW w:w="1411" w:type="dxa"/>
          </w:tcPr>
          <w:p w:rsidR="00A77C26" w:rsidRPr="00DA0F89" w:rsidRDefault="00A77C26" w:rsidP="00580B4B">
            <w:pPr>
              <w:wordWrap w:val="0"/>
              <w:jc w:val="left"/>
              <w:rPr>
                <w:rFonts w:ascii="ＭＳ ゴシック" w:eastAsia="ＭＳ ゴシック" w:hAnsi="ＭＳ ゴシック"/>
              </w:rPr>
            </w:pPr>
          </w:p>
        </w:tc>
      </w:tr>
    </w:tbl>
    <w:p w:rsidR="005966F4" w:rsidRPr="000F7D21" w:rsidRDefault="005966F4" w:rsidP="005966F4">
      <w:pPr>
        <w:wordWrap w:val="0"/>
        <w:jc w:val="left"/>
        <w:rPr>
          <w:rFonts w:ascii="ＭＳ ゴシック" w:eastAsia="ＭＳ ゴシック" w:hAnsi="ＭＳ ゴシック"/>
          <w:sz w:val="21"/>
          <w:szCs w:val="21"/>
        </w:rPr>
      </w:pPr>
    </w:p>
    <w:p w:rsidR="00515601" w:rsidRDefault="00487A6D"/>
    <w:sectPr w:rsidR="00515601" w:rsidSect="00CC7D63">
      <w:footerReference w:type="default" r:id="rId6"/>
      <w:pgSz w:w="11906" w:h="16838" w:code="9"/>
      <w:pgMar w:top="1134" w:right="1134" w:bottom="851" w:left="1418" w:header="567" w:footer="454" w:gutter="0"/>
      <w:pgNumType w:fmt="numberInDash" w:start="0"/>
      <w:cols w:space="425"/>
      <w:titlePg/>
      <w:docGrid w:type="linesAndChars" w:linePitch="42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D6" w:rsidRDefault="00BE09D3">
      <w:r>
        <w:separator/>
      </w:r>
    </w:p>
  </w:endnote>
  <w:endnote w:type="continuationSeparator" w:id="0">
    <w:p w:rsidR="001925D6" w:rsidRDefault="00B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9" w:rsidRDefault="00487A6D" w:rsidP="00B3033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D6" w:rsidRDefault="00BE09D3">
      <w:r>
        <w:separator/>
      </w:r>
    </w:p>
  </w:footnote>
  <w:footnote w:type="continuationSeparator" w:id="0">
    <w:p w:rsidR="001925D6" w:rsidRDefault="00BE0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F4"/>
    <w:rsid w:val="001925D6"/>
    <w:rsid w:val="00277FDB"/>
    <w:rsid w:val="00487A6D"/>
    <w:rsid w:val="005966F4"/>
    <w:rsid w:val="006B4089"/>
    <w:rsid w:val="00A77C26"/>
    <w:rsid w:val="00BD2412"/>
    <w:rsid w:val="00BE09D3"/>
    <w:rsid w:val="00ED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91B6BC"/>
  <w15:chartTrackingRefBased/>
  <w15:docId w15:val="{3D85236D-C768-4B77-BD66-734A467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6F4"/>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966F4"/>
    <w:pPr>
      <w:tabs>
        <w:tab w:val="center" w:pos="4252"/>
        <w:tab w:val="right" w:pos="8504"/>
      </w:tabs>
      <w:snapToGrid w:val="0"/>
    </w:pPr>
  </w:style>
  <w:style w:type="character" w:customStyle="1" w:styleId="a4">
    <w:name w:val="フッター (文字)"/>
    <w:basedOn w:val="a0"/>
    <w:link w:val="a3"/>
    <w:rsid w:val="005966F4"/>
    <w:rPr>
      <w:rFonts w:ascii="ＭＳ 明朝" w:eastAsia="ＭＳ 明朝" w:hAnsi="ＭＳ 明朝" w:cs="Times New Roman"/>
      <w:sz w:val="24"/>
      <w:szCs w:val="24"/>
    </w:rPr>
  </w:style>
  <w:style w:type="character" w:styleId="a5">
    <w:name w:val="page number"/>
    <w:basedOn w:val="a0"/>
    <w:rsid w:val="005966F4"/>
  </w:style>
  <w:style w:type="table" w:styleId="a6">
    <w:name w:val="Table Grid"/>
    <w:basedOn w:val="a1"/>
    <w:rsid w:val="005966F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E09D3"/>
    <w:pPr>
      <w:tabs>
        <w:tab w:val="center" w:pos="4252"/>
        <w:tab w:val="right" w:pos="8504"/>
      </w:tabs>
      <w:snapToGrid w:val="0"/>
    </w:pPr>
  </w:style>
  <w:style w:type="character" w:customStyle="1" w:styleId="a8">
    <w:name w:val="ヘッダー (文字)"/>
    <w:basedOn w:val="a0"/>
    <w:link w:val="a7"/>
    <w:uiPriority w:val="99"/>
    <w:rsid w:val="00BE09D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CL4378</dc:creator>
  <cp:keywords/>
  <dc:description/>
  <cp:lastModifiedBy>CL4377</cp:lastModifiedBy>
  <cp:revision>6</cp:revision>
  <dcterms:created xsi:type="dcterms:W3CDTF">2020-04-13T06:26:00Z</dcterms:created>
  <dcterms:modified xsi:type="dcterms:W3CDTF">2020-05-07T05:32:00Z</dcterms:modified>
</cp:coreProperties>
</file>