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D67" w:rsidRDefault="00286D67" w:rsidP="00286D67">
      <w:pPr>
        <w:rPr>
          <w:rFonts w:eastAsia="ＭＳ ゴシック"/>
          <w:bCs/>
          <w:sz w:val="20"/>
          <w:szCs w:val="20"/>
        </w:rPr>
      </w:pPr>
      <w:r w:rsidRPr="000929A5">
        <w:rPr>
          <w:rFonts w:eastAsia="ＭＳ ゴシック" w:hint="eastAsia"/>
          <w:sz w:val="20"/>
          <w:szCs w:val="20"/>
        </w:rPr>
        <w:t>（</w:t>
      </w:r>
      <w:r w:rsidRPr="000929A5">
        <w:rPr>
          <w:rFonts w:eastAsia="ＭＳ ゴシック"/>
          <w:sz w:val="20"/>
          <w:szCs w:val="20"/>
        </w:rPr>
        <w:t xml:space="preserve"> </w:t>
      </w:r>
      <w:r w:rsidRPr="000929A5">
        <w:rPr>
          <w:rFonts w:eastAsia="ＭＳ ゴシック" w:hint="eastAsia"/>
          <w:bCs/>
          <w:sz w:val="20"/>
          <w:szCs w:val="20"/>
        </w:rPr>
        <w:t>令和８年</w:t>
      </w:r>
      <w:r>
        <w:rPr>
          <w:rFonts w:eastAsia="ＭＳ ゴシック" w:hint="eastAsia"/>
          <w:bCs/>
          <w:sz w:val="20"/>
          <w:szCs w:val="20"/>
        </w:rPr>
        <w:t>度　磐田市費負担教員「ふるさと先生」採用選考試験　様式２）</w:t>
      </w:r>
    </w:p>
    <w:p w:rsidR="00286D67" w:rsidRDefault="00286D67" w:rsidP="00286D67">
      <w:pPr>
        <w:rPr>
          <w:rFonts w:eastAsia="ＭＳ ゴシック"/>
          <w:b/>
          <w:sz w:val="20"/>
          <w:szCs w:val="20"/>
        </w:rPr>
      </w:pPr>
      <w:r>
        <w:rPr>
          <w:rFonts w:eastAsia="ＭＳ ゴシック" w:hint="eastAsia"/>
          <w:b/>
          <w:sz w:val="20"/>
          <w:szCs w:val="20"/>
        </w:rPr>
        <w:t>※厳封の上、本人にお渡しください。</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2140"/>
        <w:gridCol w:w="2142"/>
        <w:gridCol w:w="4282"/>
      </w:tblGrid>
      <w:tr w:rsidR="00286D67" w:rsidTr="000D5720">
        <w:trPr>
          <w:trHeight w:val="643"/>
        </w:trPr>
        <w:tc>
          <w:tcPr>
            <w:tcW w:w="840" w:type="dxa"/>
            <w:tcBorders>
              <w:top w:val="single" w:sz="4" w:space="0" w:color="auto"/>
              <w:left w:val="single" w:sz="4" w:space="0" w:color="auto"/>
              <w:bottom w:val="single" w:sz="4" w:space="0" w:color="auto"/>
              <w:right w:val="single" w:sz="4" w:space="0" w:color="auto"/>
            </w:tcBorders>
            <w:vAlign w:val="center"/>
            <w:hideMark/>
          </w:tcPr>
          <w:p w:rsidR="00286D67" w:rsidRDefault="00286D67" w:rsidP="000D5720">
            <w:pPr>
              <w:pStyle w:val="a3"/>
              <w:ind w:firstLineChars="0" w:firstLine="0"/>
              <w:jc w:val="center"/>
              <w:rPr>
                <w:kern w:val="0"/>
                <w:sz w:val="22"/>
                <w:szCs w:val="22"/>
              </w:rPr>
            </w:pPr>
            <w:r>
              <w:rPr>
                <w:rFonts w:hint="eastAsia"/>
                <w:kern w:val="0"/>
                <w:sz w:val="22"/>
                <w:szCs w:val="22"/>
              </w:rPr>
              <w:t>氏名</w:t>
            </w:r>
          </w:p>
        </w:tc>
        <w:tc>
          <w:tcPr>
            <w:tcW w:w="2160" w:type="dxa"/>
            <w:tcBorders>
              <w:top w:val="single" w:sz="4" w:space="0" w:color="auto"/>
              <w:left w:val="single" w:sz="4" w:space="0" w:color="auto"/>
              <w:bottom w:val="single" w:sz="4" w:space="0" w:color="auto"/>
              <w:right w:val="single" w:sz="4" w:space="0" w:color="auto"/>
            </w:tcBorders>
            <w:vAlign w:val="center"/>
          </w:tcPr>
          <w:p w:rsidR="00286D67" w:rsidRDefault="00286D67" w:rsidP="000D5720">
            <w:pPr>
              <w:pStyle w:val="a3"/>
              <w:ind w:firstLineChars="0" w:firstLine="0"/>
              <w:jc w:val="center"/>
              <w:rPr>
                <w:kern w:val="0"/>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286D67" w:rsidRDefault="00286D67" w:rsidP="000D5720">
            <w:pPr>
              <w:pStyle w:val="a3"/>
              <w:ind w:firstLineChars="0" w:firstLine="0"/>
              <w:jc w:val="center"/>
              <w:rPr>
                <w:kern w:val="0"/>
                <w:sz w:val="22"/>
                <w:szCs w:val="22"/>
              </w:rPr>
            </w:pPr>
            <w:r>
              <w:rPr>
                <w:rFonts w:hint="eastAsia"/>
                <w:kern w:val="0"/>
                <w:sz w:val="22"/>
                <w:szCs w:val="22"/>
              </w:rPr>
              <w:t>評価対象時勤務校</w:t>
            </w:r>
          </w:p>
        </w:tc>
        <w:tc>
          <w:tcPr>
            <w:tcW w:w="4320" w:type="dxa"/>
            <w:tcBorders>
              <w:top w:val="single" w:sz="4" w:space="0" w:color="auto"/>
              <w:left w:val="single" w:sz="4" w:space="0" w:color="auto"/>
              <w:bottom w:val="single" w:sz="4" w:space="0" w:color="auto"/>
              <w:right w:val="single" w:sz="4" w:space="0" w:color="auto"/>
            </w:tcBorders>
            <w:vAlign w:val="center"/>
            <w:hideMark/>
          </w:tcPr>
          <w:p w:rsidR="00286D67" w:rsidRDefault="00286D67" w:rsidP="000D5720">
            <w:pPr>
              <w:pStyle w:val="a3"/>
              <w:ind w:right="132" w:firstLineChars="0" w:firstLine="0"/>
              <w:jc w:val="center"/>
              <w:rPr>
                <w:kern w:val="0"/>
                <w:szCs w:val="21"/>
              </w:rPr>
            </w:pPr>
            <w:r>
              <w:rPr>
                <w:rFonts w:hint="eastAsia"/>
                <w:kern w:val="0"/>
                <w:szCs w:val="21"/>
              </w:rPr>
              <w:t xml:space="preserve">　　　　　　　立　　　　　　　</w:t>
            </w:r>
            <w:r>
              <w:rPr>
                <w:rFonts w:hint="eastAsia"/>
                <w:kern w:val="0"/>
                <w:szCs w:val="21"/>
              </w:rPr>
              <w:t xml:space="preserve"> </w:t>
            </w:r>
            <w:r>
              <w:rPr>
                <w:rFonts w:hint="eastAsia"/>
                <w:kern w:val="0"/>
                <w:szCs w:val="21"/>
              </w:rPr>
              <w:t xml:space="preserve">　学校</w:t>
            </w:r>
          </w:p>
        </w:tc>
      </w:tr>
    </w:tbl>
    <w:p w:rsidR="00286D67" w:rsidRDefault="00286D67" w:rsidP="00286D67">
      <w:pPr>
        <w:pStyle w:val="a3"/>
        <w:ind w:firstLine="201"/>
        <w:jc w:val="right"/>
        <w:rPr>
          <w:b/>
          <w:kern w:val="0"/>
          <w:sz w:val="20"/>
        </w:rPr>
      </w:pPr>
      <w:r>
        <w:rPr>
          <w:rFonts w:hint="eastAsia"/>
          <w:b/>
          <w:kern w:val="0"/>
          <w:sz w:val="20"/>
        </w:rPr>
        <w:t>ここまでは志願者が記入する。</w:t>
      </w:r>
    </w:p>
    <w:p w:rsidR="00286D67" w:rsidRDefault="00286D67" w:rsidP="00286D67">
      <w:pPr>
        <w:pStyle w:val="a3"/>
        <w:ind w:firstLine="400"/>
        <w:jc w:val="center"/>
        <w:rPr>
          <w:rFonts w:eastAsia="ＭＳ ゴシック"/>
          <w:sz w:val="40"/>
        </w:rPr>
      </w:pPr>
    </w:p>
    <w:p w:rsidR="00286D67" w:rsidRDefault="00286D67" w:rsidP="00286D67">
      <w:pPr>
        <w:pStyle w:val="a3"/>
        <w:ind w:firstLine="400"/>
        <w:jc w:val="center"/>
        <w:rPr>
          <w:kern w:val="0"/>
          <w:sz w:val="20"/>
        </w:rPr>
      </w:pPr>
      <w:r>
        <w:rPr>
          <w:rFonts w:eastAsia="ＭＳ ゴシック" w:hint="eastAsia"/>
          <w:sz w:val="40"/>
        </w:rPr>
        <w:t>勤　務　実　績　証　明　書</w:t>
      </w:r>
    </w:p>
    <w:tbl>
      <w:tblPr>
        <w:tblW w:w="0" w:type="auto"/>
        <w:tblInd w:w="22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00"/>
        <w:gridCol w:w="6748"/>
        <w:gridCol w:w="716"/>
      </w:tblGrid>
      <w:tr w:rsidR="00286D67" w:rsidTr="000D5720">
        <w:tc>
          <w:tcPr>
            <w:tcW w:w="8760" w:type="dxa"/>
            <w:gridSpan w:val="2"/>
            <w:tcBorders>
              <w:top w:val="single" w:sz="18" w:space="0" w:color="auto"/>
              <w:left w:val="single" w:sz="18" w:space="0" w:color="auto"/>
              <w:bottom w:val="single" w:sz="8" w:space="0" w:color="auto"/>
              <w:right w:val="single" w:sz="8" w:space="0" w:color="auto"/>
            </w:tcBorders>
            <w:hideMark/>
          </w:tcPr>
          <w:p w:rsidR="00286D67" w:rsidRDefault="00286D67" w:rsidP="000D5720">
            <w:pPr>
              <w:pStyle w:val="a3"/>
              <w:ind w:firstLineChars="0" w:firstLine="0"/>
              <w:jc w:val="center"/>
              <w:rPr>
                <w:kern w:val="0"/>
                <w:szCs w:val="21"/>
              </w:rPr>
            </w:pPr>
            <w:r>
              <w:rPr>
                <w:rFonts w:hint="eastAsia"/>
                <w:kern w:val="0"/>
                <w:szCs w:val="21"/>
              </w:rPr>
              <w:t>観　　　　点</w:t>
            </w:r>
          </w:p>
        </w:tc>
        <w:tc>
          <w:tcPr>
            <w:tcW w:w="720" w:type="dxa"/>
            <w:tcBorders>
              <w:top w:val="single" w:sz="18" w:space="0" w:color="auto"/>
              <w:left w:val="single" w:sz="8" w:space="0" w:color="auto"/>
              <w:bottom w:val="single" w:sz="8" w:space="0" w:color="auto"/>
              <w:right w:val="single" w:sz="18" w:space="0" w:color="auto"/>
            </w:tcBorders>
            <w:hideMark/>
          </w:tcPr>
          <w:p w:rsidR="00286D67" w:rsidRDefault="00286D67" w:rsidP="000D5720">
            <w:pPr>
              <w:pStyle w:val="a3"/>
              <w:ind w:firstLineChars="0" w:firstLine="0"/>
              <w:rPr>
                <w:kern w:val="0"/>
                <w:szCs w:val="21"/>
              </w:rPr>
            </w:pPr>
            <w:r>
              <w:rPr>
                <w:rFonts w:hint="eastAsia"/>
                <w:kern w:val="0"/>
                <w:szCs w:val="21"/>
              </w:rPr>
              <w:t>評価</w:t>
            </w:r>
          </w:p>
        </w:tc>
      </w:tr>
      <w:tr w:rsidR="00286D67" w:rsidTr="000D5720">
        <w:tc>
          <w:tcPr>
            <w:tcW w:w="1920" w:type="dxa"/>
            <w:vMerge w:val="restart"/>
            <w:tcBorders>
              <w:top w:val="nil"/>
              <w:left w:val="single" w:sz="18" w:space="0" w:color="auto"/>
              <w:right w:val="single" w:sz="8" w:space="0" w:color="auto"/>
            </w:tcBorders>
            <w:vAlign w:val="center"/>
            <w:hideMark/>
          </w:tcPr>
          <w:p w:rsidR="00286D67" w:rsidRDefault="00286D67" w:rsidP="000D5720">
            <w:pPr>
              <w:pStyle w:val="a3"/>
              <w:ind w:firstLineChars="0" w:firstLine="0"/>
              <w:rPr>
                <w:kern w:val="0"/>
                <w:sz w:val="20"/>
                <w:szCs w:val="20"/>
              </w:rPr>
            </w:pPr>
            <w:r>
              <w:rPr>
                <w:rFonts w:hint="eastAsia"/>
                <w:kern w:val="0"/>
                <w:sz w:val="20"/>
                <w:szCs w:val="20"/>
              </w:rPr>
              <w:t>教育的愛情・使命感</w:t>
            </w:r>
          </w:p>
        </w:tc>
        <w:tc>
          <w:tcPr>
            <w:tcW w:w="6840" w:type="dxa"/>
            <w:tcBorders>
              <w:top w:val="single" w:sz="8" w:space="0" w:color="auto"/>
              <w:left w:val="single" w:sz="8" w:space="0" w:color="auto"/>
              <w:bottom w:val="dashSmallGap" w:sz="4" w:space="0" w:color="auto"/>
              <w:right w:val="single" w:sz="8" w:space="0" w:color="auto"/>
            </w:tcBorders>
            <w:hideMark/>
          </w:tcPr>
          <w:p w:rsidR="00286D67" w:rsidRDefault="00286D67" w:rsidP="000D5720">
            <w:pPr>
              <w:pStyle w:val="a3"/>
              <w:ind w:firstLineChars="0" w:firstLine="0"/>
              <w:rPr>
                <w:kern w:val="0"/>
                <w:sz w:val="20"/>
                <w:szCs w:val="20"/>
              </w:rPr>
            </w:pPr>
            <w:r>
              <w:rPr>
                <w:rFonts w:hint="eastAsia"/>
                <w:kern w:val="0"/>
                <w:sz w:val="20"/>
                <w:szCs w:val="20"/>
              </w:rPr>
              <w:t>児童生徒に対し、思いやりのある温かな心で関わることができる。</w:t>
            </w:r>
          </w:p>
        </w:tc>
        <w:tc>
          <w:tcPr>
            <w:tcW w:w="720" w:type="dxa"/>
            <w:tcBorders>
              <w:top w:val="single" w:sz="8" w:space="0" w:color="auto"/>
              <w:left w:val="single" w:sz="8" w:space="0" w:color="auto"/>
              <w:bottom w:val="dashSmallGap" w:sz="4" w:space="0" w:color="auto"/>
              <w:right w:val="single" w:sz="18" w:space="0" w:color="auto"/>
            </w:tcBorders>
          </w:tcPr>
          <w:p w:rsidR="00286D67" w:rsidRDefault="00286D67" w:rsidP="000D5720">
            <w:pPr>
              <w:pStyle w:val="a3"/>
              <w:ind w:firstLineChars="0" w:firstLine="0"/>
              <w:rPr>
                <w:kern w:val="0"/>
                <w:szCs w:val="21"/>
              </w:rPr>
            </w:pPr>
          </w:p>
        </w:tc>
      </w:tr>
      <w:tr w:rsidR="00286D67" w:rsidTr="000D5720">
        <w:tc>
          <w:tcPr>
            <w:tcW w:w="0" w:type="auto"/>
            <w:vMerge/>
            <w:tcBorders>
              <w:left w:val="single" w:sz="18" w:space="0" w:color="auto"/>
              <w:right w:val="single" w:sz="8" w:space="0" w:color="auto"/>
            </w:tcBorders>
            <w:vAlign w:val="center"/>
            <w:hideMark/>
          </w:tcPr>
          <w:p w:rsidR="00286D67" w:rsidRDefault="00286D67" w:rsidP="000D5720">
            <w:pPr>
              <w:widowControl/>
              <w:jc w:val="left"/>
              <w:rPr>
                <w:kern w:val="0"/>
                <w:sz w:val="20"/>
                <w:szCs w:val="20"/>
              </w:rPr>
            </w:pPr>
          </w:p>
        </w:tc>
        <w:tc>
          <w:tcPr>
            <w:tcW w:w="6840" w:type="dxa"/>
            <w:tcBorders>
              <w:top w:val="dashSmallGap" w:sz="4" w:space="0" w:color="auto"/>
              <w:left w:val="single" w:sz="8" w:space="0" w:color="auto"/>
              <w:bottom w:val="dashSmallGap" w:sz="4" w:space="0" w:color="auto"/>
              <w:right w:val="single" w:sz="8" w:space="0" w:color="auto"/>
            </w:tcBorders>
            <w:hideMark/>
          </w:tcPr>
          <w:p w:rsidR="00286D67" w:rsidRDefault="00286D67" w:rsidP="000D5720">
            <w:pPr>
              <w:pStyle w:val="a3"/>
              <w:ind w:firstLineChars="0" w:firstLine="0"/>
              <w:rPr>
                <w:kern w:val="0"/>
                <w:sz w:val="20"/>
                <w:szCs w:val="20"/>
              </w:rPr>
            </w:pPr>
            <w:r>
              <w:rPr>
                <w:rFonts w:hint="eastAsia"/>
                <w:kern w:val="0"/>
                <w:sz w:val="20"/>
                <w:szCs w:val="20"/>
              </w:rPr>
              <w:t>教育に対する熱意と使命をもって、誠実に取り組むことができる。</w:t>
            </w:r>
          </w:p>
        </w:tc>
        <w:tc>
          <w:tcPr>
            <w:tcW w:w="720" w:type="dxa"/>
            <w:tcBorders>
              <w:top w:val="dashSmallGap" w:sz="4" w:space="0" w:color="auto"/>
              <w:left w:val="single" w:sz="8" w:space="0" w:color="auto"/>
              <w:bottom w:val="dashSmallGap" w:sz="4" w:space="0" w:color="auto"/>
              <w:right w:val="single" w:sz="18" w:space="0" w:color="auto"/>
            </w:tcBorders>
          </w:tcPr>
          <w:p w:rsidR="00286D67" w:rsidRDefault="00286D67" w:rsidP="000D5720">
            <w:pPr>
              <w:pStyle w:val="a3"/>
              <w:ind w:firstLineChars="0" w:firstLine="0"/>
              <w:rPr>
                <w:kern w:val="0"/>
                <w:szCs w:val="21"/>
              </w:rPr>
            </w:pPr>
          </w:p>
        </w:tc>
      </w:tr>
      <w:tr w:rsidR="00286D67" w:rsidTr="000D5720">
        <w:tc>
          <w:tcPr>
            <w:tcW w:w="0" w:type="auto"/>
            <w:vMerge/>
            <w:tcBorders>
              <w:left w:val="single" w:sz="18" w:space="0" w:color="auto"/>
              <w:bottom w:val="nil"/>
              <w:right w:val="single" w:sz="8" w:space="0" w:color="auto"/>
            </w:tcBorders>
            <w:vAlign w:val="center"/>
          </w:tcPr>
          <w:p w:rsidR="00286D67" w:rsidRDefault="00286D67" w:rsidP="000D5720">
            <w:pPr>
              <w:widowControl/>
              <w:jc w:val="left"/>
              <w:rPr>
                <w:kern w:val="0"/>
                <w:sz w:val="20"/>
                <w:szCs w:val="20"/>
              </w:rPr>
            </w:pPr>
          </w:p>
        </w:tc>
        <w:tc>
          <w:tcPr>
            <w:tcW w:w="6840" w:type="dxa"/>
            <w:tcBorders>
              <w:top w:val="dashSmallGap" w:sz="4" w:space="0" w:color="auto"/>
              <w:left w:val="single" w:sz="8" w:space="0" w:color="auto"/>
              <w:bottom w:val="single" w:sz="8" w:space="0" w:color="auto"/>
              <w:right w:val="single" w:sz="8" w:space="0" w:color="auto"/>
            </w:tcBorders>
          </w:tcPr>
          <w:p w:rsidR="00286D67" w:rsidRDefault="00286D67" w:rsidP="000D5720">
            <w:pPr>
              <w:pStyle w:val="a3"/>
              <w:ind w:firstLineChars="0" w:firstLine="0"/>
              <w:rPr>
                <w:rFonts w:hint="eastAsia"/>
                <w:kern w:val="0"/>
                <w:sz w:val="20"/>
                <w:szCs w:val="20"/>
              </w:rPr>
            </w:pPr>
            <w:r>
              <w:rPr>
                <w:rFonts w:hint="eastAsia"/>
                <w:kern w:val="0"/>
                <w:sz w:val="20"/>
                <w:szCs w:val="20"/>
              </w:rPr>
              <w:t>前向きに挑戦し、何事にもめげないたくましさをもっている。</w:t>
            </w:r>
          </w:p>
        </w:tc>
        <w:tc>
          <w:tcPr>
            <w:tcW w:w="720" w:type="dxa"/>
            <w:tcBorders>
              <w:top w:val="dashSmallGap" w:sz="4" w:space="0" w:color="auto"/>
              <w:left w:val="single" w:sz="8" w:space="0" w:color="auto"/>
              <w:bottom w:val="single" w:sz="8" w:space="0" w:color="auto"/>
              <w:right w:val="single" w:sz="18" w:space="0" w:color="auto"/>
            </w:tcBorders>
          </w:tcPr>
          <w:p w:rsidR="00286D67" w:rsidRDefault="00286D67" w:rsidP="000D5720">
            <w:pPr>
              <w:pStyle w:val="a3"/>
              <w:ind w:firstLineChars="0" w:firstLine="0"/>
              <w:rPr>
                <w:kern w:val="0"/>
                <w:szCs w:val="21"/>
              </w:rPr>
            </w:pPr>
          </w:p>
        </w:tc>
      </w:tr>
      <w:tr w:rsidR="00286D67" w:rsidTr="000D5720">
        <w:tc>
          <w:tcPr>
            <w:tcW w:w="1920" w:type="dxa"/>
            <w:vMerge w:val="restart"/>
            <w:tcBorders>
              <w:top w:val="single" w:sz="8" w:space="0" w:color="auto"/>
              <w:left w:val="single" w:sz="18" w:space="0" w:color="auto"/>
              <w:right w:val="single" w:sz="8" w:space="0" w:color="auto"/>
            </w:tcBorders>
            <w:vAlign w:val="center"/>
            <w:hideMark/>
          </w:tcPr>
          <w:p w:rsidR="00286D67" w:rsidRDefault="00286D67" w:rsidP="000D5720">
            <w:pPr>
              <w:pStyle w:val="a3"/>
              <w:ind w:firstLineChars="0" w:firstLine="0"/>
              <w:rPr>
                <w:kern w:val="0"/>
                <w:sz w:val="20"/>
                <w:szCs w:val="20"/>
              </w:rPr>
            </w:pPr>
            <w:r>
              <w:rPr>
                <w:rFonts w:hint="eastAsia"/>
                <w:kern w:val="0"/>
                <w:sz w:val="20"/>
                <w:szCs w:val="20"/>
              </w:rPr>
              <w:t>授業力</w:t>
            </w:r>
          </w:p>
        </w:tc>
        <w:tc>
          <w:tcPr>
            <w:tcW w:w="6840" w:type="dxa"/>
            <w:tcBorders>
              <w:top w:val="single" w:sz="8" w:space="0" w:color="auto"/>
              <w:left w:val="single" w:sz="8" w:space="0" w:color="auto"/>
              <w:bottom w:val="dashSmallGap" w:sz="4" w:space="0" w:color="auto"/>
              <w:right w:val="single" w:sz="8" w:space="0" w:color="auto"/>
            </w:tcBorders>
            <w:hideMark/>
          </w:tcPr>
          <w:p w:rsidR="00286D67" w:rsidRDefault="00286D67" w:rsidP="000D5720">
            <w:pPr>
              <w:pStyle w:val="a3"/>
              <w:ind w:firstLineChars="0" w:firstLine="0"/>
              <w:rPr>
                <w:kern w:val="0"/>
                <w:sz w:val="20"/>
                <w:szCs w:val="20"/>
              </w:rPr>
            </w:pPr>
            <w:r>
              <w:rPr>
                <w:rFonts w:hint="eastAsia"/>
                <w:kern w:val="0"/>
                <w:sz w:val="20"/>
                <w:szCs w:val="20"/>
              </w:rPr>
              <w:t>児童生徒の実態把握を的確に行い、それに基づいた授業展開ができる。</w:t>
            </w:r>
          </w:p>
        </w:tc>
        <w:tc>
          <w:tcPr>
            <w:tcW w:w="720" w:type="dxa"/>
            <w:tcBorders>
              <w:top w:val="single" w:sz="8" w:space="0" w:color="auto"/>
              <w:left w:val="single" w:sz="8" w:space="0" w:color="auto"/>
              <w:bottom w:val="dashSmallGap" w:sz="4" w:space="0" w:color="auto"/>
              <w:right w:val="single" w:sz="18" w:space="0" w:color="auto"/>
            </w:tcBorders>
          </w:tcPr>
          <w:p w:rsidR="00286D67" w:rsidRDefault="00286D67" w:rsidP="000D5720">
            <w:pPr>
              <w:pStyle w:val="a3"/>
              <w:ind w:firstLineChars="0" w:firstLine="0"/>
              <w:rPr>
                <w:kern w:val="0"/>
                <w:szCs w:val="21"/>
              </w:rPr>
            </w:pPr>
          </w:p>
        </w:tc>
      </w:tr>
      <w:tr w:rsidR="00286D67" w:rsidTr="000D5720">
        <w:tc>
          <w:tcPr>
            <w:tcW w:w="0" w:type="auto"/>
            <w:vMerge/>
            <w:tcBorders>
              <w:left w:val="single" w:sz="18" w:space="0" w:color="auto"/>
              <w:right w:val="single" w:sz="8" w:space="0" w:color="auto"/>
            </w:tcBorders>
            <w:vAlign w:val="center"/>
            <w:hideMark/>
          </w:tcPr>
          <w:p w:rsidR="00286D67" w:rsidRDefault="00286D67" w:rsidP="000D5720">
            <w:pPr>
              <w:widowControl/>
              <w:jc w:val="left"/>
              <w:rPr>
                <w:kern w:val="0"/>
                <w:sz w:val="20"/>
                <w:szCs w:val="20"/>
              </w:rPr>
            </w:pPr>
          </w:p>
        </w:tc>
        <w:tc>
          <w:tcPr>
            <w:tcW w:w="6840" w:type="dxa"/>
            <w:tcBorders>
              <w:top w:val="dashSmallGap" w:sz="4" w:space="0" w:color="auto"/>
              <w:left w:val="single" w:sz="8" w:space="0" w:color="auto"/>
              <w:bottom w:val="dashSmallGap" w:sz="4" w:space="0" w:color="auto"/>
              <w:right w:val="single" w:sz="8" w:space="0" w:color="auto"/>
            </w:tcBorders>
            <w:hideMark/>
          </w:tcPr>
          <w:p w:rsidR="00286D67" w:rsidRDefault="00286D67" w:rsidP="000D5720">
            <w:pPr>
              <w:pStyle w:val="a3"/>
              <w:ind w:firstLineChars="0" w:firstLine="0"/>
              <w:rPr>
                <w:kern w:val="0"/>
                <w:sz w:val="20"/>
                <w:szCs w:val="20"/>
              </w:rPr>
            </w:pPr>
            <w:r>
              <w:rPr>
                <w:rFonts w:hint="eastAsia"/>
                <w:kern w:val="0"/>
                <w:sz w:val="20"/>
                <w:szCs w:val="20"/>
              </w:rPr>
              <w:t>児童生徒をひきつける魅力ある授業展開ができる。</w:t>
            </w:r>
          </w:p>
        </w:tc>
        <w:tc>
          <w:tcPr>
            <w:tcW w:w="720" w:type="dxa"/>
            <w:tcBorders>
              <w:top w:val="dashSmallGap" w:sz="4" w:space="0" w:color="auto"/>
              <w:left w:val="single" w:sz="8" w:space="0" w:color="auto"/>
              <w:bottom w:val="dashSmallGap" w:sz="4" w:space="0" w:color="auto"/>
              <w:right w:val="single" w:sz="18" w:space="0" w:color="auto"/>
            </w:tcBorders>
          </w:tcPr>
          <w:p w:rsidR="00286D67" w:rsidRDefault="00286D67" w:rsidP="000D5720">
            <w:pPr>
              <w:pStyle w:val="a3"/>
              <w:ind w:firstLineChars="0" w:firstLine="0"/>
              <w:rPr>
                <w:kern w:val="0"/>
                <w:szCs w:val="21"/>
              </w:rPr>
            </w:pPr>
          </w:p>
        </w:tc>
      </w:tr>
      <w:tr w:rsidR="00286D67" w:rsidTr="000D5720">
        <w:tc>
          <w:tcPr>
            <w:tcW w:w="0" w:type="auto"/>
            <w:vMerge/>
            <w:tcBorders>
              <w:left w:val="single" w:sz="18" w:space="0" w:color="auto"/>
              <w:right w:val="single" w:sz="8" w:space="0" w:color="auto"/>
            </w:tcBorders>
            <w:vAlign w:val="center"/>
          </w:tcPr>
          <w:p w:rsidR="00286D67" w:rsidRDefault="00286D67" w:rsidP="000D5720">
            <w:pPr>
              <w:widowControl/>
              <w:jc w:val="left"/>
              <w:rPr>
                <w:kern w:val="0"/>
                <w:sz w:val="20"/>
                <w:szCs w:val="20"/>
              </w:rPr>
            </w:pPr>
          </w:p>
        </w:tc>
        <w:tc>
          <w:tcPr>
            <w:tcW w:w="6840" w:type="dxa"/>
            <w:tcBorders>
              <w:top w:val="dashSmallGap" w:sz="4" w:space="0" w:color="auto"/>
              <w:left w:val="single" w:sz="8" w:space="0" w:color="auto"/>
              <w:bottom w:val="single" w:sz="8" w:space="0" w:color="auto"/>
              <w:right w:val="single" w:sz="8" w:space="0" w:color="auto"/>
            </w:tcBorders>
          </w:tcPr>
          <w:p w:rsidR="00286D67" w:rsidRDefault="00286D67" w:rsidP="000D5720">
            <w:pPr>
              <w:pStyle w:val="a3"/>
              <w:ind w:firstLineChars="0" w:firstLine="0"/>
              <w:rPr>
                <w:rFonts w:hint="eastAsia"/>
                <w:kern w:val="0"/>
                <w:sz w:val="20"/>
                <w:szCs w:val="20"/>
              </w:rPr>
            </w:pPr>
            <w:r>
              <w:rPr>
                <w:rFonts w:hint="eastAsia"/>
                <w:kern w:val="0"/>
                <w:sz w:val="20"/>
                <w:szCs w:val="20"/>
              </w:rPr>
              <w:t>児童生徒のあらわれに対して柔軟に対応できる。</w:t>
            </w:r>
          </w:p>
        </w:tc>
        <w:tc>
          <w:tcPr>
            <w:tcW w:w="720" w:type="dxa"/>
            <w:tcBorders>
              <w:top w:val="dashSmallGap" w:sz="4" w:space="0" w:color="auto"/>
              <w:left w:val="single" w:sz="8" w:space="0" w:color="auto"/>
              <w:bottom w:val="single" w:sz="8" w:space="0" w:color="auto"/>
              <w:right w:val="single" w:sz="18" w:space="0" w:color="auto"/>
            </w:tcBorders>
          </w:tcPr>
          <w:p w:rsidR="00286D67" w:rsidRDefault="00286D67" w:rsidP="000D5720">
            <w:pPr>
              <w:pStyle w:val="a3"/>
              <w:ind w:firstLineChars="0" w:firstLine="0"/>
              <w:rPr>
                <w:kern w:val="0"/>
                <w:szCs w:val="21"/>
              </w:rPr>
            </w:pPr>
          </w:p>
        </w:tc>
      </w:tr>
      <w:tr w:rsidR="00286D67" w:rsidTr="000D5720">
        <w:tc>
          <w:tcPr>
            <w:tcW w:w="0" w:type="auto"/>
            <w:vMerge/>
            <w:tcBorders>
              <w:left w:val="single" w:sz="18" w:space="0" w:color="auto"/>
              <w:bottom w:val="single" w:sz="8" w:space="0" w:color="auto"/>
              <w:right w:val="single" w:sz="8" w:space="0" w:color="auto"/>
            </w:tcBorders>
            <w:vAlign w:val="center"/>
            <w:hideMark/>
          </w:tcPr>
          <w:p w:rsidR="00286D67" w:rsidRDefault="00286D67" w:rsidP="000D5720">
            <w:pPr>
              <w:widowControl/>
              <w:jc w:val="left"/>
              <w:rPr>
                <w:kern w:val="0"/>
                <w:sz w:val="20"/>
                <w:szCs w:val="20"/>
              </w:rPr>
            </w:pPr>
          </w:p>
        </w:tc>
        <w:tc>
          <w:tcPr>
            <w:tcW w:w="6840" w:type="dxa"/>
            <w:tcBorders>
              <w:top w:val="dashSmallGap" w:sz="4" w:space="0" w:color="auto"/>
              <w:left w:val="single" w:sz="8" w:space="0" w:color="auto"/>
              <w:bottom w:val="single" w:sz="8" w:space="0" w:color="auto"/>
              <w:right w:val="single" w:sz="8" w:space="0" w:color="auto"/>
            </w:tcBorders>
            <w:hideMark/>
          </w:tcPr>
          <w:p w:rsidR="00286D67" w:rsidRDefault="00286D67" w:rsidP="000D5720">
            <w:pPr>
              <w:pStyle w:val="a3"/>
              <w:ind w:firstLineChars="0" w:firstLine="0"/>
              <w:rPr>
                <w:kern w:val="0"/>
                <w:sz w:val="20"/>
                <w:szCs w:val="20"/>
              </w:rPr>
            </w:pPr>
            <w:r>
              <w:rPr>
                <w:rFonts w:hint="eastAsia"/>
                <w:kern w:val="0"/>
                <w:sz w:val="20"/>
                <w:szCs w:val="20"/>
              </w:rPr>
              <w:t>教科に対する専門性を高めるために意欲的に教材研究に取り組んでいる。</w:t>
            </w:r>
          </w:p>
        </w:tc>
        <w:tc>
          <w:tcPr>
            <w:tcW w:w="720" w:type="dxa"/>
            <w:tcBorders>
              <w:top w:val="dashSmallGap" w:sz="4" w:space="0" w:color="auto"/>
              <w:left w:val="single" w:sz="8" w:space="0" w:color="auto"/>
              <w:bottom w:val="single" w:sz="8" w:space="0" w:color="auto"/>
              <w:right w:val="single" w:sz="18" w:space="0" w:color="auto"/>
            </w:tcBorders>
          </w:tcPr>
          <w:p w:rsidR="00286D67" w:rsidRDefault="00286D67" w:rsidP="000D5720">
            <w:pPr>
              <w:pStyle w:val="a3"/>
              <w:ind w:firstLineChars="0" w:firstLine="0"/>
              <w:rPr>
                <w:kern w:val="0"/>
                <w:szCs w:val="21"/>
              </w:rPr>
            </w:pPr>
          </w:p>
        </w:tc>
      </w:tr>
      <w:tr w:rsidR="00286D67" w:rsidTr="000D5720">
        <w:tc>
          <w:tcPr>
            <w:tcW w:w="1920" w:type="dxa"/>
            <w:vMerge w:val="restart"/>
            <w:tcBorders>
              <w:top w:val="single" w:sz="8" w:space="0" w:color="auto"/>
              <w:left w:val="single" w:sz="18" w:space="0" w:color="auto"/>
              <w:bottom w:val="single" w:sz="4" w:space="0" w:color="auto"/>
              <w:right w:val="single" w:sz="8" w:space="0" w:color="auto"/>
            </w:tcBorders>
            <w:vAlign w:val="center"/>
            <w:hideMark/>
          </w:tcPr>
          <w:p w:rsidR="00286D67" w:rsidRDefault="00286D67" w:rsidP="000D5720">
            <w:pPr>
              <w:pStyle w:val="a3"/>
              <w:ind w:firstLineChars="0" w:firstLine="0"/>
              <w:rPr>
                <w:kern w:val="0"/>
                <w:sz w:val="20"/>
                <w:szCs w:val="20"/>
              </w:rPr>
            </w:pPr>
            <w:r>
              <w:rPr>
                <w:rFonts w:hint="eastAsia"/>
                <w:kern w:val="0"/>
                <w:sz w:val="20"/>
                <w:szCs w:val="20"/>
              </w:rPr>
              <w:t>人間関係能力</w:t>
            </w:r>
          </w:p>
        </w:tc>
        <w:tc>
          <w:tcPr>
            <w:tcW w:w="6840" w:type="dxa"/>
            <w:tcBorders>
              <w:top w:val="single" w:sz="8" w:space="0" w:color="auto"/>
              <w:left w:val="single" w:sz="8" w:space="0" w:color="auto"/>
              <w:bottom w:val="dashSmallGap" w:sz="4" w:space="0" w:color="auto"/>
              <w:right w:val="single" w:sz="8" w:space="0" w:color="auto"/>
            </w:tcBorders>
            <w:hideMark/>
          </w:tcPr>
          <w:p w:rsidR="00286D67" w:rsidRDefault="00286D67" w:rsidP="000D5720">
            <w:pPr>
              <w:pStyle w:val="a3"/>
              <w:ind w:firstLineChars="0" w:firstLine="0"/>
              <w:rPr>
                <w:kern w:val="0"/>
                <w:sz w:val="20"/>
                <w:szCs w:val="20"/>
              </w:rPr>
            </w:pPr>
            <w:r>
              <w:rPr>
                <w:rFonts w:hint="eastAsia"/>
                <w:kern w:val="0"/>
                <w:sz w:val="20"/>
                <w:szCs w:val="20"/>
              </w:rPr>
              <w:t>保護者や地域の人々などとのかかわりが適切にできる。</w:t>
            </w:r>
          </w:p>
        </w:tc>
        <w:tc>
          <w:tcPr>
            <w:tcW w:w="720" w:type="dxa"/>
            <w:tcBorders>
              <w:top w:val="single" w:sz="8" w:space="0" w:color="auto"/>
              <w:left w:val="single" w:sz="8" w:space="0" w:color="auto"/>
              <w:bottom w:val="dashSmallGap" w:sz="4" w:space="0" w:color="auto"/>
              <w:right w:val="single" w:sz="18" w:space="0" w:color="auto"/>
            </w:tcBorders>
          </w:tcPr>
          <w:p w:rsidR="00286D67" w:rsidRDefault="00286D67" w:rsidP="000D5720">
            <w:pPr>
              <w:pStyle w:val="a3"/>
              <w:ind w:firstLineChars="0" w:firstLine="0"/>
              <w:rPr>
                <w:kern w:val="0"/>
                <w:szCs w:val="21"/>
              </w:rPr>
            </w:pPr>
          </w:p>
        </w:tc>
      </w:tr>
      <w:tr w:rsidR="00286D67" w:rsidTr="000D5720">
        <w:tc>
          <w:tcPr>
            <w:tcW w:w="0" w:type="auto"/>
            <w:vMerge/>
            <w:tcBorders>
              <w:top w:val="single" w:sz="8" w:space="0" w:color="auto"/>
              <w:left w:val="single" w:sz="18" w:space="0" w:color="auto"/>
              <w:bottom w:val="single" w:sz="4" w:space="0" w:color="auto"/>
              <w:right w:val="single" w:sz="8" w:space="0" w:color="auto"/>
            </w:tcBorders>
            <w:vAlign w:val="center"/>
            <w:hideMark/>
          </w:tcPr>
          <w:p w:rsidR="00286D67" w:rsidRDefault="00286D67" w:rsidP="000D5720">
            <w:pPr>
              <w:widowControl/>
              <w:jc w:val="left"/>
              <w:rPr>
                <w:kern w:val="0"/>
                <w:sz w:val="20"/>
                <w:szCs w:val="20"/>
              </w:rPr>
            </w:pPr>
          </w:p>
        </w:tc>
        <w:tc>
          <w:tcPr>
            <w:tcW w:w="6840" w:type="dxa"/>
            <w:tcBorders>
              <w:top w:val="dashSmallGap" w:sz="4" w:space="0" w:color="auto"/>
              <w:left w:val="single" w:sz="8" w:space="0" w:color="auto"/>
              <w:bottom w:val="single" w:sz="4" w:space="0" w:color="auto"/>
              <w:right w:val="single" w:sz="8" w:space="0" w:color="auto"/>
            </w:tcBorders>
            <w:hideMark/>
          </w:tcPr>
          <w:p w:rsidR="00286D67" w:rsidRDefault="00286D67" w:rsidP="000D5720">
            <w:pPr>
              <w:pStyle w:val="a3"/>
              <w:ind w:firstLineChars="0" w:firstLine="0"/>
              <w:rPr>
                <w:kern w:val="0"/>
                <w:sz w:val="20"/>
                <w:szCs w:val="20"/>
              </w:rPr>
            </w:pPr>
            <w:r>
              <w:rPr>
                <w:rFonts w:hint="eastAsia"/>
                <w:kern w:val="0"/>
                <w:sz w:val="20"/>
                <w:szCs w:val="20"/>
              </w:rPr>
              <w:t>他の教員と協力・協調して、教育活動に取り組むことができる。</w:t>
            </w:r>
          </w:p>
        </w:tc>
        <w:tc>
          <w:tcPr>
            <w:tcW w:w="720" w:type="dxa"/>
            <w:tcBorders>
              <w:top w:val="dashSmallGap" w:sz="4" w:space="0" w:color="auto"/>
              <w:left w:val="single" w:sz="8" w:space="0" w:color="auto"/>
              <w:bottom w:val="single" w:sz="4" w:space="0" w:color="auto"/>
              <w:right w:val="single" w:sz="18" w:space="0" w:color="auto"/>
            </w:tcBorders>
          </w:tcPr>
          <w:p w:rsidR="00286D67" w:rsidRDefault="00286D67" w:rsidP="000D5720">
            <w:pPr>
              <w:pStyle w:val="a3"/>
              <w:ind w:firstLineChars="0" w:firstLine="0"/>
              <w:rPr>
                <w:kern w:val="0"/>
                <w:szCs w:val="21"/>
              </w:rPr>
            </w:pPr>
          </w:p>
        </w:tc>
      </w:tr>
      <w:tr w:rsidR="00286D67" w:rsidTr="000D5720">
        <w:tc>
          <w:tcPr>
            <w:tcW w:w="1920" w:type="dxa"/>
            <w:vMerge w:val="restart"/>
            <w:tcBorders>
              <w:top w:val="single" w:sz="4" w:space="0" w:color="auto"/>
              <w:left w:val="single" w:sz="18" w:space="0" w:color="auto"/>
              <w:bottom w:val="single" w:sz="18" w:space="0" w:color="auto"/>
              <w:right w:val="single" w:sz="8" w:space="0" w:color="auto"/>
            </w:tcBorders>
            <w:vAlign w:val="center"/>
            <w:hideMark/>
          </w:tcPr>
          <w:p w:rsidR="00286D67" w:rsidRDefault="00286D67" w:rsidP="000D5720">
            <w:pPr>
              <w:pStyle w:val="a3"/>
              <w:ind w:firstLineChars="0" w:firstLine="0"/>
              <w:rPr>
                <w:kern w:val="0"/>
                <w:sz w:val="20"/>
                <w:szCs w:val="20"/>
              </w:rPr>
            </w:pPr>
            <w:r>
              <w:rPr>
                <w:rFonts w:hint="eastAsia"/>
                <w:kern w:val="0"/>
                <w:sz w:val="20"/>
                <w:szCs w:val="20"/>
              </w:rPr>
              <w:t>常識･倫理観</w:t>
            </w:r>
          </w:p>
        </w:tc>
        <w:tc>
          <w:tcPr>
            <w:tcW w:w="6840" w:type="dxa"/>
            <w:tcBorders>
              <w:top w:val="single" w:sz="4" w:space="0" w:color="auto"/>
              <w:left w:val="single" w:sz="8" w:space="0" w:color="auto"/>
              <w:bottom w:val="dashSmallGap" w:sz="4" w:space="0" w:color="auto"/>
              <w:right w:val="single" w:sz="8" w:space="0" w:color="auto"/>
            </w:tcBorders>
            <w:hideMark/>
          </w:tcPr>
          <w:p w:rsidR="00286D67" w:rsidRDefault="00286D67" w:rsidP="000D5720">
            <w:pPr>
              <w:pStyle w:val="a3"/>
              <w:ind w:firstLineChars="0" w:firstLine="0"/>
              <w:rPr>
                <w:kern w:val="0"/>
                <w:sz w:val="20"/>
                <w:szCs w:val="20"/>
              </w:rPr>
            </w:pPr>
            <w:r>
              <w:rPr>
                <w:rFonts w:hint="eastAsia"/>
                <w:kern w:val="0"/>
                <w:sz w:val="20"/>
                <w:szCs w:val="20"/>
              </w:rPr>
              <w:t>社会人としての常識や広く豊かな教養が身についている。</w:t>
            </w:r>
          </w:p>
        </w:tc>
        <w:tc>
          <w:tcPr>
            <w:tcW w:w="720" w:type="dxa"/>
            <w:tcBorders>
              <w:top w:val="single" w:sz="4" w:space="0" w:color="auto"/>
              <w:left w:val="single" w:sz="8" w:space="0" w:color="auto"/>
              <w:bottom w:val="dashSmallGap" w:sz="4" w:space="0" w:color="auto"/>
              <w:right w:val="single" w:sz="18" w:space="0" w:color="auto"/>
            </w:tcBorders>
          </w:tcPr>
          <w:p w:rsidR="00286D67" w:rsidRDefault="00286D67" w:rsidP="000D5720">
            <w:pPr>
              <w:pStyle w:val="a3"/>
              <w:ind w:firstLineChars="0" w:firstLine="0"/>
              <w:rPr>
                <w:kern w:val="0"/>
                <w:szCs w:val="21"/>
              </w:rPr>
            </w:pPr>
          </w:p>
        </w:tc>
      </w:tr>
      <w:tr w:rsidR="00286D67" w:rsidTr="000D5720">
        <w:tc>
          <w:tcPr>
            <w:tcW w:w="0" w:type="auto"/>
            <w:vMerge/>
            <w:tcBorders>
              <w:top w:val="single" w:sz="4" w:space="0" w:color="auto"/>
              <w:left w:val="single" w:sz="18" w:space="0" w:color="auto"/>
              <w:bottom w:val="single" w:sz="18" w:space="0" w:color="auto"/>
              <w:right w:val="single" w:sz="8" w:space="0" w:color="auto"/>
            </w:tcBorders>
            <w:vAlign w:val="center"/>
            <w:hideMark/>
          </w:tcPr>
          <w:p w:rsidR="00286D67" w:rsidRDefault="00286D67" w:rsidP="000D5720">
            <w:pPr>
              <w:widowControl/>
              <w:jc w:val="left"/>
              <w:rPr>
                <w:kern w:val="0"/>
                <w:sz w:val="20"/>
                <w:szCs w:val="20"/>
              </w:rPr>
            </w:pPr>
          </w:p>
        </w:tc>
        <w:tc>
          <w:tcPr>
            <w:tcW w:w="6840" w:type="dxa"/>
            <w:tcBorders>
              <w:top w:val="dashSmallGap" w:sz="4" w:space="0" w:color="auto"/>
              <w:left w:val="single" w:sz="8" w:space="0" w:color="auto"/>
              <w:bottom w:val="single" w:sz="18" w:space="0" w:color="auto"/>
              <w:right w:val="single" w:sz="8" w:space="0" w:color="auto"/>
            </w:tcBorders>
            <w:hideMark/>
          </w:tcPr>
          <w:p w:rsidR="00286D67" w:rsidRDefault="00286D67" w:rsidP="000D5720">
            <w:pPr>
              <w:pStyle w:val="a3"/>
              <w:ind w:firstLineChars="0" w:firstLine="0"/>
              <w:rPr>
                <w:kern w:val="0"/>
                <w:sz w:val="20"/>
                <w:szCs w:val="20"/>
              </w:rPr>
            </w:pPr>
            <w:r>
              <w:rPr>
                <w:rFonts w:hint="eastAsia"/>
                <w:kern w:val="0"/>
                <w:sz w:val="20"/>
                <w:szCs w:val="20"/>
              </w:rPr>
              <w:t>礼儀や作法、マナーを身に付けていて、常に相手を意識して行動することができる。</w:t>
            </w:r>
          </w:p>
        </w:tc>
        <w:tc>
          <w:tcPr>
            <w:tcW w:w="720" w:type="dxa"/>
            <w:tcBorders>
              <w:top w:val="dashSmallGap" w:sz="4" w:space="0" w:color="auto"/>
              <w:left w:val="single" w:sz="8" w:space="0" w:color="auto"/>
              <w:bottom w:val="single" w:sz="18" w:space="0" w:color="auto"/>
              <w:right w:val="single" w:sz="18" w:space="0" w:color="auto"/>
            </w:tcBorders>
          </w:tcPr>
          <w:p w:rsidR="00286D67" w:rsidRDefault="00286D67" w:rsidP="000D5720">
            <w:pPr>
              <w:pStyle w:val="a3"/>
              <w:ind w:firstLineChars="0" w:firstLine="0"/>
              <w:rPr>
                <w:kern w:val="0"/>
                <w:szCs w:val="21"/>
              </w:rPr>
            </w:pPr>
          </w:p>
        </w:tc>
      </w:tr>
    </w:tbl>
    <w:p w:rsidR="00286D67" w:rsidRDefault="00286D67" w:rsidP="00286D67">
      <w:pPr>
        <w:pStyle w:val="a3"/>
        <w:ind w:firstLine="200"/>
        <w:rPr>
          <w:kern w:val="0"/>
          <w:sz w:val="20"/>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8056"/>
      </w:tblGrid>
      <w:tr w:rsidR="00286D67" w:rsidTr="000D5720">
        <w:trPr>
          <w:trHeight w:val="1802"/>
        </w:trPr>
        <w:tc>
          <w:tcPr>
            <w:tcW w:w="1320" w:type="dxa"/>
            <w:tcBorders>
              <w:top w:val="single" w:sz="18" w:space="0" w:color="auto"/>
              <w:left w:val="single" w:sz="18" w:space="0" w:color="auto"/>
              <w:bottom w:val="single" w:sz="18" w:space="0" w:color="auto"/>
              <w:right w:val="single" w:sz="4" w:space="0" w:color="auto"/>
            </w:tcBorders>
            <w:vAlign w:val="center"/>
            <w:hideMark/>
          </w:tcPr>
          <w:p w:rsidR="00286D67" w:rsidRDefault="00286D67" w:rsidP="000D5720">
            <w:pPr>
              <w:rPr>
                <w:sz w:val="21"/>
              </w:rPr>
            </w:pPr>
            <w:r>
              <w:rPr>
                <w:rFonts w:hint="eastAsia"/>
                <w:sz w:val="21"/>
              </w:rPr>
              <w:t>総合所見</w:t>
            </w:r>
          </w:p>
        </w:tc>
        <w:tc>
          <w:tcPr>
            <w:tcW w:w="8160" w:type="dxa"/>
            <w:tcBorders>
              <w:top w:val="single" w:sz="18" w:space="0" w:color="auto"/>
              <w:left w:val="single" w:sz="4" w:space="0" w:color="auto"/>
              <w:bottom w:val="single" w:sz="18" w:space="0" w:color="auto"/>
              <w:right w:val="single" w:sz="18" w:space="0" w:color="auto"/>
            </w:tcBorders>
          </w:tcPr>
          <w:p w:rsidR="00286D67" w:rsidRDefault="00286D67" w:rsidP="000D5720">
            <w:pPr>
              <w:jc w:val="left"/>
              <w:rPr>
                <w:sz w:val="21"/>
              </w:rPr>
            </w:pPr>
          </w:p>
        </w:tc>
      </w:tr>
    </w:tbl>
    <w:p w:rsidR="00286D67" w:rsidRDefault="00286D67" w:rsidP="00286D67">
      <w:pPr>
        <w:ind w:leftChars="50" w:left="321" w:hangingChars="100" w:hanging="201"/>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　評価欄は、各観点についてａ「とても優れている」、ｂ「優れている」、ｃ「普通」、ｄ「やや劣る」、ｅ「とても劣る」の５段階で評価してください。</w:t>
      </w:r>
    </w:p>
    <w:p w:rsidR="00286D67" w:rsidRDefault="00286D67" w:rsidP="00286D67">
      <w:pPr>
        <w:ind w:leftChars="50" w:left="321" w:hangingChars="100" w:hanging="201"/>
        <w:jc w:val="left"/>
        <w:rPr>
          <w:rFonts w:ascii="ＭＳ Ｐゴシック" w:eastAsia="ＭＳ Ｐゴシック" w:hAnsi="ＭＳ Ｐゴシック" w:hint="eastAsia"/>
          <w:b/>
          <w:sz w:val="20"/>
          <w:szCs w:val="20"/>
        </w:rPr>
      </w:pPr>
      <w:r>
        <w:rPr>
          <w:rFonts w:ascii="ＭＳ Ｐゴシック" w:eastAsia="ＭＳ Ｐゴシック" w:hAnsi="ＭＳ Ｐゴシック" w:hint="eastAsia"/>
          <w:b/>
          <w:sz w:val="20"/>
          <w:szCs w:val="20"/>
        </w:rPr>
        <w:t>※　総合所見欄には、所属校での勤務状況において優れている点や課題を具体的に記述してください。</w:t>
      </w:r>
    </w:p>
    <w:p w:rsidR="00286D67" w:rsidRDefault="00286D67" w:rsidP="00286D67">
      <w:pPr>
        <w:ind w:leftChars="142" w:left="341" w:firstLineChars="100" w:firstLine="220"/>
        <w:jc w:val="left"/>
        <w:rPr>
          <w:rFonts w:ascii="ＭＳ 明朝" w:hAnsi="ＭＳ 明朝" w:hint="eastAsia"/>
          <w:sz w:val="22"/>
          <w:szCs w:val="22"/>
        </w:rPr>
      </w:pPr>
    </w:p>
    <w:p w:rsidR="00286D67" w:rsidRDefault="00286D67" w:rsidP="00286D67">
      <w:pPr>
        <w:ind w:leftChars="142" w:left="341" w:firstLineChars="100" w:firstLine="220"/>
        <w:jc w:val="left"/>
        <w:rPr>
          <w:rFonts w:ascii="ＭＳ 明朝" w:hAnsi="ＭＳ 明朝" w:hint="eastAsia"/>
          <w:sz w:val="22"/>
          <w:szCs w:val="22"/>
        </w:rPr>
      </w:pPr>
    </w:p>
    <w:p w:rsidR="00286D67" w:rsidRDefault="00286D67" w:rsidP="00286D67">
      <w:pPr>
        <w:ind w:leftChars="142" w:left="341" w:firstLineChars="100" w:firstLine="220"/>
        <w:jc w:val="left"/>
        <w:rPr>
          <w:rFonts w:ascii="ＭＳ 明朝" w:hAnsi="ＭＳ 明朝" w:hint="eastAsia"/>
          <w:sz w:val="22"/>
          <w:szCs w:val="22"/>
        </w:rPr>
      </w:pPr>
    </w:p>
    <w:p w:rsidR="00286D67" w:rsidRDefault="00286D67" w:rsidP="00286D67">
      <w:pPr>
        <w:ind w:leftChars="142" w:left="341" w:firstLineChars="100" w:firstLine="220"/>
        <w:jc w:val="left"/>
        <w:rPr>
          <w:rFonts w:ascii="ＭＳ 明朝" w:hAnsi="ＭＳ 明朝" w:hint="eastAsia"/>
          <w:sz w:val="22"/>
          <w:szCs w:val="22"/>
        </w:rPr>
      </w:pPr>
      <w:bookmarkStart w:id="0" w:name="_GoBack"/>
      <w:bookmarkEnd w:id="0"/>
    </w:p>
    <w:p w:rsidR="00286D67" w:rsidRDefault="00286D67" w:rsidP="00286D67">
      <w:pPr>
        <w:ind w:leftChars="142" w:left="341" w:firstLineChars="100" w:firstLine="220"/>
        <w:jc w:val="left"/>
        <w:rPr>
          <w:rFonts w:ascii="ＭＳ 明朝" w:hAnsi="ＭＳ 明朝" w:hint="eastAsia"/>
          <w:sz w:val="22"/>
          <w:szCs w:val="22"/>
        </w:rPr>
      </w:pPr>
      <w:r>
        <w:rPr>
          <w:rFonts w:ascii="ＭＳ 明朝" w:hAnsi="ＭＳ 明朝" w:hint="eastAsia"/>
          <w:sz w:val="22"/>
          <w:szCs w:val="22"/>
        </w:rPr>
        <w:t>上記のとおり証明する。</w:t>
      </w:r>
    </w:p>
    <w:p w:rsidR="00286D67" w:rsidRDefault="00286D67" w:rsidP="00286D67">
      <w:pPr>
        <w:ind w:leftChars="142" w:left="341" w:firstLineChars="100" w:firstLine="220"/>
        <w:jc w:val="left"/>
        <w:rPr>
          <w:rFonts w:ascii="ＭＳ 明朝" w:hAnsi="ＭＳ 明朝" w:hint="eastAsia"/>
          <w:sz w:val="22"/>
          <w:szCs w:val="22"/>
        </w:rPr>
      </w:pPr>
    </w:p>
    <w:p w:rsidR="00286D67" w:rsidRDefault="00286D67" w:rsidP="00286D67">
      <w:pPr>
        <w:ind w:leftChars="142" w:left="341" w:firstLineChars="100" w:firstLine="220"/>
        <w:jc w:val="left"/>
        <w:rPr>
          <w:rFonts w:ascii="ＭＳ 明朝" w:hAnsi="ＭＳ 明朝" w:hint="eastAsia"/>
          <w:sz w:val="22"/>
          <w:szCs w:val="22"/>
        </w:rPr>
      </w:pPr>
      <w:r w:rsidRPr="000929A5">
        <w:rPr>
          <w:rFonts w:ascii="ＭＳ 明朝" w:hAnsi="ＭＳ 明朝" w:hint="eastAsia"/>
          <w:sz w:val="22"/>
          <w:szCs w:val="22"/>
        </w:rPr>
        <w:t>令和７</w:t>
      </w:r>
      <w:r>
        <w:rPr>
          <w:rFonts w:ascii="ＭＳ 明朝" w:hAnsi="ＭＳ 明朝" w:hint="eastAsia"/>
          <w:sz w:val="22"/>
          <w:szCs w:val="22"/>
        </w:rPr>
        <w:t>年　　月　　日　　　　 　 学校名</w:t>
      </w:r>
    </w:p>
    <w:p w:rsidR="00286D67" w:rsidRDefault="00286D67" w:rsidP="00286D67">
      <w:pPr>
        <w:ind w:leftChars="50" w:left="340" w:hangingChars="100" w:hanging="220"/>
        <w:jc w:val="left"/>
        <w:rPr>
          <w:rFonts w:ascii="ＭＳ 明朝" w:hAnsi="ＭＳ 明朝" w:hint="eastAsia"/>
          <w:sz w:val="22"/>
          <w:szCs w:val="22"/>
        </w:rPr>
      </w:pPr>
      <w:r>
        <w:rPr>
          <w:rFonts w:ascii="ＭＳ 明朝" w:hAnsi="ＭＳ 明朝" w:hint="eastAsia"/>
          <w:sz w:val="22"/>
          <w:szCs w:val="22"/>
        </w:rPr>
        <w:t xml:space="preserve">　　　　　　　　　　　　　　　　　　所属長名　　　　　　　　　　　　　　　　　</w:t>
      </w:r>
      <w:r>
        <w:rPr>
          <w:rFonts w:ascii="ＭＳ 明朝" w:hAnsi="ＭＳ 明朝" w:hint="eastAsia"/>
          <w:sz w:val="22"/>
          <w:szCs w:val="22"/>
        </w:rPr>
        <w:fldChar w:fldCharType="begin"/>
      </w:r>
      <w:r>
        <w:rPr>
          <w:rFonts w:ascii="ＭＳ 明朝" w:hAnsi="ＭＳ 明朝" w:hint="eastAsia"/>
          <w:sz w:val="22"/>
          <w:szCs w:val="22"/>
        </w:rPr>
        <w:instrText xml:space="preserve"> eq \o\ac(</w:instrText>
      </w:r>
      <w:r>
        <w:rPr>
          <w:rFonts w:ascii="ＭＳ 明朝" w:hAnsi="ＭＳ 明朝" w:hint="eastAsia"/>
          <w:position w:val="-3"/>
          <w:sz w:val="35"/>
          <w:szCs w:val="22"/>
        </w:rPr>
        <w:instrText>□</w:instrText>
      </w:r>
      <w:r>
        <w:rPr>
          <w:rFonts w:ascii="ＭＳ 明朝" w:hAnsi="ＭＳ 明朝" w:hint="eastAsia"/>
          <w:sz w:val="22"/>
          <w:szCs w:val="22"/>
        </w:rPr>
        <w:instrText>,印)</w:instrText>
      </w:r>
      <w:r>
        <w:rPr>
          <w:rFonts w:ascii="ＭＳ 明朝" w:hAnsi="ＭＳ 明朝" w:hint="eastAsia"/>
          <w:sz w:val="22"/>
          <w:szCs w:val="22"/>
        </w:rPr>
        <w:fldChar w:fldCharType="end"/>
      </w:r>
    </w:p>
    <w:p w:rsidR="00286D67" w:rsidRDefault="00286D67" w:rsidP="00286D67">
      <w:pPr>
        <w:ind w:leftChars="50" w:left="340" w:hangingChars="100" w:hanging="220"/>
        <w:jc w:val="left"/>
        <w:rPr>
          <w:rFonts w:ascii="ＭＳ 明朝" w:hAnsi="ＭＳ 明朝" w:hint="eastAsia"/>
          <w:sz w:val="22"/>
          <w:szCs w:val="22"/>
        </w:rPr>
      </w:pPr>
    </w:p>
    <w:p w:rsidR="00286D67" w:rsidRDefault="00286D67" w:rsidP="00286D67">
      <w:pPr>
        <w:ind w:leftChars="50" w:left="340" w:hangingChars="100" w:hanging="220"/>
        <w:jc w:val="left"/>
        <w:rPr>
          <w:rFonts w:ascii="ＭＳ 明朝" w:hAnsi="ＭＳ 明朝" w:hint="eastAsia"/>
          <w:sz w:val="22"/>
          <w:szCs w:val="22"/>
        </w:rPr>
      </w:pPr>
    </w:p>
    <w:p w:rsidR="00286D67" w:rsidRDefault="00286D67" w:rsidP="00286D67">
      <w:pPr>
        <w:ind w:leftChars="50" w:left="340" w:hangingChars="100" w:hanging="220"/>
        <w:jc w:val="left"/>
        <w:rPr>
          <w:rFonts w:ascii="ＭＳ 明朝" w:hAnsi="ＭＳ 明朝" w:hint="eastAsia"/>
          <w:sz w:val="22"/>
          <w:szCs w:val="22"/>
        </w:rPr>
      </w:pPr>
    </w:p>
    <w:p w:rsidR="00286D67" w:rsidRDefault="00286D67" w:rsidP="00286D67">
      <w:pPr>
        <w:ind w:leftChars="50" w:left="340" w:hangingChars="100" w:hanging="220"/>
        <w:jc w:val="left"/>
        <w:rPr>
          <w:rFonts w:ascii="ＭＳ 明朝" w:hAnsi="ＭＳ 明朝" w:hint="eastAsia"/>
          <w:sz w:val="22"/>
          <w:szCs w:val="22"/>
        </w:rPr>
      </w:pPr>
    </w:p>
    <w:p w:rsidR="00286D67" w:rsidRDefault="00286D67" w:rsidP="00286D67">
      <w:pPr>
        <w:ind w:leftChars="50" w:left="340" w:hangingChars="100" w:hanging="220"/>
        <w:jc w:val="left"/>
        <w:rPr>
          <w:rFonts w:ascii="ＭＳ 明朝" w:hAnsi="ＭＳ 明朝" w:hint="eastAsia"/>
          <w:sz w:val="22"/>
          <w:szCs w:val="22"/>
        </w:rPr>
      </w:pPr>
    </w:p>
    <w:p w:rsidR="00A02404" w:rsidRPr="00286D67" w:rsidRDefault="00A02404"/>
    <w:sectPr w:rsidR="00A02404" w:rsidRPr="00286D67" w:rsidSect="004B70BD">
      <w:pgSz w:w="11906" w:h="16838" w:code="9"/>
      <w:pgMar w:top="567" w:right="1134" w:bottom="567" w:left="1134" w:header="851" w:footer="992" w:gutter="0"/>
      <w:paperSrc w:first="7" w:other="7"/>
      <w:cols w:space="425"/>
      <w:docGrid w:type="lines" w:linePitch="3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D67"/>
    <w:rsid w:val="00286D67"/>
    <w:rsid w:val="00A02404"/>
    <w:rsid w:val="00AF0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7E7975C-8944-44DA-ABC5-99FF2ABE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D67"/>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86D67"/>
    <w:pPr>
      <w:ind w:firstLineChars="100" w:firstLine="210"/>
    </w:pPr>
    <w:rPr>
      <w:sz w:val="21"/>
    </w:rPr>
  </w:style>
  <w:style w:type="character" w:customStyle="1" w:styleId="a4">
    <w:name w:val="本文インデント (文字)"/>
    <w:basedOn w:val="a0"/>
    <w:link w:val="a3"/>
    <w:rsid w:val="00286D6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CL5251</dc:creator>
  <cp:keywords/>
  <dc:description/>
  <cp:lastModifiedBy>CL5251</cp:lastModifiedBy>
  <cp:revision>1</cp:revision>
  <dcterms:created xsi:type="dcterms:W3CDTF">2025-06-27T04:30:00Z</dcterms:created>
  <dcterms:modified xsi:type="dcterms:W3CDTF">2025-06-27T04:31:00Z</dcterms:modified>
</cp:coreProperties>
</file>