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37FFA249" w14:textId="77777777" w:rsidTr="0023417A">
        <w:trPr>
          <w:trHeight w:val="12410"/>
        </w:trPr>
        <w:tc>
          <w:tcPr>
            <w:tcW w:w="8603" w:type="dxa"/>
          </w:tcPr>
          <w:p w14:paraId="78079075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553DC6DF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3E034848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EF8C1E2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4832B8C4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CE723D9" w14:textId="2621E1D4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5474E0">
              <w:rPr>
                <w:rFonts w:ascii="ＭＳ Ｐ明朝" w:eastAsia="ＭＳ Ｐ明朝" w:hAnsi="ＭＳ Ｐ明朝" w:hint="eastAsia"/>
                <w:sz w:val="18"/>
                <w:szCs w:val="18"/>
              </w:rPr>
              <w:t>教づ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C521DE">
              <w:rPr>
                <w:rFonts w:ascii="ＭＳ Ｐ明朝" w:eastAsia="ＭＳ Ｐ明朝" w:hAnsi="ＭＳ Ｐ明朝" w:hint="eastAsia"/>
                <w:sz w:val="18"/>
                <w:szCs w:val="18"/>
              </w:rPr>
              <w:t>48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2A572435" w14:textId="6804667A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1C10B7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C521D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8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年度　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小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中学校</w:t>
            </w:r>
            <w:r w:rsidR="004819F6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プールろ過</w:t>
            </w:r>
            <w:r w:rsidR="009218BC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装置保守点検</w:t>
            </w:r>
            <w:r w:rsidR="004819F6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作業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       </w:t>
            </w:r>
          </w:p>
          <w:p w14:paraId="6C14E011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77E4CBB5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1F67CF60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C8B49A6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</w:rPr>
              <w:fldChar w:fldCharType="begin"/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</w:rPr>
              <w:instrText xml:space="preserve"> eq \o\ac(○,</w:instrText>
            </w:r>
            <w:r w:rsidR="00985919" w:rsidRPr="00D04673">
              <w:rPr>
                <w:rFonts w:ascii="ＭＳ Ｐ明朝" w:eastAsia="ＭＳ Ｐ明朝" w:hAnsi="ＭＳ Ｐ明朝"/>
                <w:position w:val="2"/>
                <w:sz w:val="18"/>
                <w:szCs w:val="18"/>
              </w:rPr>
              <w:instrText>印</w:instrText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</w:rPr>
              <w:instrText>)</w:instrText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</w:rPr>
              <w:fldChar w:fldCharType="end"/>
            </w:r>
          </w:p>
          <w:p w14:paraId="369552DA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19983E41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14A7773F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0098FAEA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07DE986F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018AA15D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3E5D0CE4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12C46D72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44F379BE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79674A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2059FBA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CCD8EF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7A640F01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B92553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7DB63F0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695C2EE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23CCCB9C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BA0A4CD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CDF4E07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DC1184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7DAAF1D4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2ABF086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936F7C9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CCC88DA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15A703C2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20C3BBE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A5CA6E3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F7B3B83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4347E3EC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6501A448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6B45" w14:textId="77777777" w:rsidR="00985919" w:rsidRDefault="00985919" w:rsidP="00985919">
      <w:r>
        <w:separator/>
      </w:r>
    </w:p>
  </w:endnote>
  <w:endnote w:type="continuationSeparator" w:id="0">
    <w:p w14:paraId="43BB6008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84F3A" w14:textId="77777777" w:rsidR="00985919" w:rsidRDefault="00985919" w:rsidP="00985919">
      <w:r>
        <w:separator/>
      </w:r>
    </w:p>
  </w:footnote>
  <w:footnote w:type="continuationSeparator" w:id="0">
    <w:p w14:paraId="5C250131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1C10B7"/>
    <w:rsid w:val="0023417A"/>
    <w:rsid w:val="004464CF"/>
    <w:rsid w:val="004819F6"/>
    <w:rsid w:val="005474E0"/>
    <w:rsid w:val="009218BC"/>
    <w:rsid w:val="00985919"/>
    <w:rsid w:val="00C521DE"/>
    <w:rsid w:val="00DB3BBA"/>
    <w:rsid w:val="00E732CF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BF1755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CL6035@iwatacitylocal.onmicrosoft.com</cp:lastModifiedBy>
  <cp:revision>10</cp:revision>
  <cp:lastPrinted>2024-05-07T06:55:00Z</cp:lastPrinted>
  <dcterms:created xsi:type="dcterms:W3CDTF">2019-06-07T00:30:00Z</dcterms:created>
  <dcterms:modified xsi:type="dcterms:W3CDTF">2026-04-24T01:33:00Z</dcterms:modified>
</cp:coreProperties>
</file>