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0968374"/>
        <w:docPartObj>
          <w:docPartGallery w:val="Cover Pages"/>
          <w:docPartUnique/>
        </w:docPartObj>
      </w:sdtPr>
      <w:sdtEndPr>
        <w:rPr>
          <w:rFonts w:ascii="BIZ UDP明朝 Medium" w:eastAsia="BIZ UDP明朝 Medium" w:hAnsi="BIZ UDP明朝 Medium" w:cs="Arial"/>
          <w:b/>
          <w:spacing w:val="-2"/>
          <w:sz w:val="36"/>
        </w:rPr>
      </w:sdtEndPr>
      <w:sdtContent>
        <w:p w:rsidR="005E15A5" w:rsidRDefault="005E15A5"/>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Pr="00DF04CE" w:rsidRDefault="005E15A5" w:rsidP="005E15A5">
          <w:pPr>
            <w:jc w:val="center"/>
            <w:rPr>
              <w:rFonts w:ascii="BIZ UDP明朝 Medium" w:eastAsia="BIZ UDP明朝 Medium" w:hAnsi="BIZ UDP明朝 Medium" w:cs="Arial"/>
              <w:b/>
              <w:spacing w:val="-2"/>
              <w:sz w:val="36"/>
            </w:rPr>
          </w:pPr>
          <w:r w:rsidRPr="00DF04CE">
            <w:rPr>
              <w:rFonts w:ascii="BIZ UDP明朝 Medium" w:eastAsia="BIZ UDP明朝 Medium" w:hAnsi="BIZ UDP明朝 Medium" w:cs="Arial" w:hint="eastAsia"/>
              <w:b/>
              <w:spacing w:val="-2"/>
              <w:sz w:val="36"/>
            </w:rPr>
            <w:t>おみせで</w:t>
          </w:r>
          <w:r w:rsidR="007E467D">
            <w:rPr>
              <w:rFonts w:ascii="BIZ UDP明朝 Medium" w:eastAsia="BIZ UDP明朝 Medium" w:hAnsi="BIZ UDP明朝 Medium" w:cs="Arial" w:hint="eastAsia"/>
              <w:b/>
              <w:spacing w:val="-2"/>
              <w:sz w:val="36"/>
            </w:rPr>
            <w:t>モアベジ</w:t>
          </w:r>
          <w:r w:rsidRPr="00DF04CE">
            <w:rPr>
              <w:rFonts w:ascii="BIZ UDP明朝 Medium" w:eastAsia="BIZ UDP明朝 Medium" w:hAnsi="BIZ UDP明朝 Medium" w:cs="Arial" w:hint="eastAsia"/>
              <w:b/>
              <w:spacing w:val="-2"/>
              <w:sz w:val="36"/>
            </w:rPr>
            <w:t>キャンペーン</w:t>
          </w:r>
          <w:r w:rsidRPr="00DF04CE">
            <w:rPr>
              <w:rFonts w:ascii="BIZ UDP明朝 Medium" w:eastAsia="BIZ UDP明朝 Medium" w:hAnsi="BIZ UDP明朝 Medium" w:cs="Arial"/>
              <w:b/>
              <w:spacing w:val="-2"/>
              <w:sz w:val="36"/>
            </w:rPr>
            <w:t>実施要領</w:t>
          </w:r>
        </w:p>
        <w:p w:rsidR="005E15A5" w:rsidRPr="005E15A5" w:rsidRDefault="005E15A5">
          <w:pPr>
            <w:widowControl/>
            <w:jc w:val="left"/>
            <w:rPr>
              <w:rFonts w:ascii="BIZ UDP明朝 Medium" w:eastAsia="BIZ UDP明朝 Medium" w:hAnsi="BIZ UDP明朝 Medium" w:cs="Arial"/>
              <w:b/>
              <w:spacing w:val="-2"/>
              <w:sz w:val="36"/>
            </w:rPr>
          </w:pPr>
        </w:p>
        <w:p w:rsidR="005E15A5" w:rsidRP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rsidP="005E15A5">
          <w:pPr>
            <w:widowControl/>
            <w:jc w:val="center"/>
            <w:rPr>
              <w:rFonts w:ascii="BIZ UDP明朝 Medium" w:eastAsia="BIZ UDP明朝 Medium" w:hAnsi="BIZ UDP明朝 Medium" w:cs="Arial"/>
              <w:b/>
              <w:spacing w:val="-2"/>
              <w:sz w:val="36"/>
            </w:rPr>
          </w:pPr>
        </w:p>
        <w:p w:rsidR="005E15A5" w:rsidRDefault="00637A45" w:rsidP="005E15A5">
          <w:pPr>
            <w:widowControl/>
            <w:jc w:val="center"/>
            <w:rPr>
              <w:rFonts w:ascii="BIZ UDP明朝 Medium" w:eastAsia="BIZ UDP明朝 Medium" w:hAnsi="BIZ UDP明朝 Medium" w:cs="Arial"/>
              <w:b/>
              <w:spacing w:val="-2"/>
              <w:sz w:val="36"/>
            </w:rPr>
          </w:pPr>
          <w:r>
            <w:rPr>
              <w:rFonts w:ascii="BIZ UDP明朝 Medium" w:eastAsia="BIZ UDP明朝 Medium" w:hAnsi="BIZ UDP明朝 Medium" w:cs="Arial" w:hint="eastAsia"/>
              <w:b/>
              <w:spacing w:val="-2"/>
              <w:sz w:val="36"/>
            </w:rPr>
            <w:t>令和８年６</w:t>
          </w:r>
          <w:r w:rsidR="005E15A5">
            <w:rPr>
              <w:rFonts w:ascii="BIZ UDP明朝 Medium" w:eastAsia="BIZ UDP明朝 Medium" w:hAnsi="BIZ UDP明朝 Medium" w:cs="Arial" w:hint="eastAsia"/>
              <w:b/>
              <w:spacing w:val="-2"/>
              <w:sz w:val="36"/>
            </w:rPr>
            <w:t>月</w:t>
          </w:r>
        </w:p>
        <w:p w:rsidR="005E15A5" w:rsidRDefault="005E15A5" w:rsidP="005E15A5">
          <w:pPr>
            <w:widowControl/>
            <w:jc w:val="center"/>
            <w:rPr>
              <w:rFonts w:ascii="BIZ UDP明朝 Medium" w:eastAsia="BIZ UDP明朝 Medium" w:hAnsi="BIZ UDP明朝 Medium" w:cs="Arial"/>
              <w:b/>
              <w:spacing w:val="-2"/>
              <w:sz w:val="36"/>
            </w:rPr>
          </w:pPr>
          <w:r>
            <w:rPr>
              <w:rFonts w:ascii="BIZ UDP明朝 Medium" w:eastAsia="BIZ UDP明朝 Medium" w:hAnsi="BIZ UDP明朝 Medium" w:cs="Arial" w:hint="eastAsia"/>
              <w:b/>
              <w:spacing w:val="-2"/>
              <w:sz w:val="36"/>
            </w:rPr>
            <w:t>磐田市健康増進課</w:t>
          </w: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5E15A5">
          <w:pPr>
            <w:widowControl/>
            <w:jc w:val="left"/>
            <w:rPr>
              <w:rFonts w:ascii="BIZ UDP明朝 Medium" w:eastAsia="BIZ UDP明朝 Medium" w:hAnsi="BIZ UDP明朝 Medium" w:cs="Arial"/>
              <w:b/>
              <w:spacing w:val="-2"/>
              <w:sz w:val="36"/>
            </w:rPr>
          </w:pPr>
        </w:p>
        <w:p w:rsidR="005E15A5" w:rsidRDefault="0076563C" w:rsidP="005E15A5">
          <w:pPr>
            <w:widowControl/>
            <w:jc w:val="left"/>
            <w:rPr>
              <w:rFonts w:ascii="BIZ UDP明朝 Medium" w:eastAsia="BIZ UDP明朝 Medium" w:hAnsi="BIZ UDP明朝 Medium" w:cs="Arial"/>
              <w:b/>
              <w:spacing w:val="-2"/>
              <w:sz w:val="36"/>
            </w:rPr>
          </w:pPr>
        </w:p>
      </w:sdtContent>
    </w:sdt>
    <w:p w:rsidR="00123E9F" w:rsidRPr="008949DB" w:rsidRDefault="00123E9F" w:rsidP="005E15A5">
      <w:pPr>
        <w:widowControl/>
        <w:jc w:val="left"/>
        <w:rPr>
          <w:rFonts w:ascii="BIZ UDP明朝 Medium" w:eastAsia="BIZ UDP明朝 Medium" w:hAnsi="BIZ UDP明朝 Medium" w:cs="Arial"/>
          <w:b/>
          <w:spacing w:val="-2"/>
          <w:szCs w:val="21"/>
        </w:rPr>
      </w:pPr>
      <w:r w:rsidRPr="008949DB">
        <w:rPr>
          <w:rFonts w:ascii="BIZ UDP明朝 Medium" w:eastAsia="BIZ UDP明朝 Medium" w:hAnsi="BIZ UDP明朝 Medium" w:cs="Arial" w:hint="eastAsia"/>
          <w:spacing w:val="-2"/>
          <w:szCs w:val="21"/>
        </w:rPr>
        <w:lastRenderedPageBreak/>
        <w:t>１　背景</w:t>
      </w:r>
    </w:p>
    <w:p w:rsidR="00123E9F" w:rsidRPr="008949DB" w:rsidRDefault="00306A88"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 xml:space="preserve">　日本における野菜摂取量は、目標値</w:t>
      </w:r>
      <w:r w:rsidR="00123E9F" w:rsidRPr="008949DB">
        <w:rPr>
          <w:rFonts w:ascii="BIZ UDP明朝 Medium" w:eastAsia="BIZ UDP明朝 Medium" w:hAnsi="BIZ UDP明朝 Medium" w:cs="Arial" w:hint="eastAsia"/>
          <w:spacing w:val="-2"/>
          <w:szCs w:val="21"/>
        </w:rPr>
        <w:t>である１人１日350ｇに達していない状況である。</w:t>
      </w:r>
    </w:p>
    <w:p w:rsidR="00123E9F" w:rsidRPr="008949DB" w:rsidRDefault="00123E9F" w:rsidP="005E15A5">
      <w:pPr>
        <w:ind w:firstLineChars="60" w:firstLine="124"/>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加えて、磐田市では若い世代の野菜摂取量が特に少なく、若い世代では外食の利用機会が多いことから、外食時でも野菜を</w:t>
      </w:r>
      <w:r w:rsidR="00306A88" w:rsidRPr="008949DB">
        <w:rPr>
          <w:rFonts w:ascii="BIZ UDP明朝 Medium" w:eastAsia="BIZ UDP明朝 Medium" w:hAnsi="BIZ UDP明朝 Medium" w:cs="Arial" w:hint="eastAsia"/>
          <w:spacing w:val="-2"/>
          <w:szCs w:val="21"/>
        </w:rPr>
        <w:t>取り入れやすい</w:t>
      </w:r>
      <w:r w:rsidRPr="008949DB">
        <w:rPr>
          <w:rFonts w:ascii="BIZ UDP明朝 Medium" w:eastAsia="BIZ UDP明朝 Medium" w:hAnsi="BIZ UDP明朝 Medium" w:cs="Arial" w:hint="eastAsia"/>
          <w:spacing w:val="-2"/>
          <w:szCs w:val="21"/>
        </w:rPr>
        <w:t>環境づくりが必要である。</w:t>
      </w:r>
    </w:p>
    <w:p w:rsidR="00123E9F" w:rsidRPr="008949DB" w:rsidRDefault="00123E9F" w:rsidP="005E15A5">
      <w:pPr>
        <w:jc w:val="left"/>
        <w:rPr>
          <w:rFonts w:ascii="BIZ UDP明朝 Medium" w:eastAsia="BIZ UDP明朝 Medium" w:hAnsi="BIZ UDP明朝 Medium" w:cs="Arial"/>
          <w:spacing w:val="-2"/>
          <w:szCs w:val="21"/>
        </w:rPr>
      </w:pPr>
    </w:p>
    <w:p w:rsidR="003A04FA" w:rsidRPr="008949DB" w:rsidRDefault="007C537A" w:rsidP="005E15A5">
      <w:pPr>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２</w:t>
      </w:r>
      <w:r w:rsidR="003A04FA" w:rsidRPr="008949DB">
        <w:rPr>
          <w:rFonts w:ascii="BIZ UDP明朝 Medium" w:eastAsia="BIZ UDP明朝 Medium" w:hAnsi="BIZ UDP明朝 Medium" w:hint="eastAsia"/>
          <w:szCs w:val="21"/>
        </w:rPr>
        <w:t xml:space="preserve">　目的</w:t>
      </w:r>
    </w:p>
    <w:p w:rsidR="00837204" w:rsidRPr="008949DB" w:rsidRDefault="003A04FA" w:rsidP="00DB200E">
      <w:pPr>
        <w:ind w:firstLineChars="100" w:firstLine="210"/>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飲食店と連携し、</w:t>
      </w:r>
      <w:r w:rsidR="003C2AA5" w:rsidRPr="008949DB">
        <w:rPr>
          <w:rFonts w:ascii="BIZ UDP明朝 Medium" w:eastAsia="BIZ UDP明朝 Medium" w:hAnsi="BIZ UDP明朝 Medium" w:hint="eastAsia"/>
          <w:szCs w:val="21"/>
        </w:rPr>
        <w:t>インセンティブを活用した野菜メニュー選択のきっかけづくりを</w:t>
      </w:r>
      <w:r w:rsidR="00C15FCE" w:rsidRPr="008949DB">
        <w:rPr>
          <w:rFonts w:ascii="BIZ UDP明朝 Medium" w:eastAsia="BIZ UDP明朝 Medium" w:hAnsi="BIZ UDP明朝 Medium" w:hint="eastAsia"/>
          <w:szCs w:val="21"/>
        </w:rPr>
        <w:t>行う</w:t>
      </w:r>
      <w:r w:rsidR="003C2AA5" w:rsidRPr="008949DB">
        <w:rPr>
          <w:rFonts w:ascii="BIZ UDP明朝 Medium" w:eastAsia="BIZ UDP明朝 Medium" w:hAnsi="BIZ UDP明朝 Medium" w:hint="eastAsia"/>
          <w:szCs w:val="21"/>
        </w:rPr>
        <w:t>ことで、</w:t>
      </w:r>
      <w:r w:rsidR="00306A88" w:rsidRPr="008949DB">
        <w:rPr>
          <w:rFonts w:ascii="BIZ UDP明朝 Medium" w:eastAsia="BIZ UDP明朝 Medium" w:hAnsi="BIZ UDP明朝 Medium" w:hint="eastAsia"/>
          <w:szCs w:val="21"/>
        </w:rPr>
        <w:t>外食時における野菜摂取を促進し、</w:t>
      </w:r>
      <w:r w:rsidRPr="008949DB">
        <w:rPr>
          <w:rFonts w:ascii="BIZ UDP明朝 Medium" w:eastAsia="BIZ UDP明朝 Medium" w:hAnsi="BIZ UDP明朝 Medium" w:hint="eastAsia"/>
          <w:szCs w:val="21"/>
        </w:rPr>
        <w:t>市民の野菜摂取量増加及び生活習慣病予防につながる食生活改善を推進する。</w:t>
      </w:r>
    </w:p>
    <w:p w:rsidR="003A04FA" w:rsidRPr="008949DB" w:rsidRDefault="003A04FA" w:rsidP="005E15A5">
      <w:pPr>
        <w:jc w:val="left"/>
        <w:rPr>
          <w:rFonts w:ascii="BIZ UDP明朝 Medium" w:eastAsia="BIZ UDP明朝 Medium" w:hAnsi="BIZ UDP明朝 Medium"/>
          <w:szCs w:val="21"/>
        </w:rPr>
      </w:pPr>
    </w:p>
    <w:p w:rsidR="003A04FA" w:rsidRPr="008949DB" w:rsidRDefault="007C537A" w:rsidP="005E15A5">
      <w:pPr>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３</w:t>
      </w:r>
      <w:r w:rsidR="00DF04CE" w:rsidRPr="008949DB">
        <w:rPr>
          <w:rFonts w:ascii="BIZ UDP明朝 Medium" w:eastAsia="BIZ UDP明朝 Medium" w:hAnsi="BIZ UDP明朝 Medium" w:hint="eastAsia"/>
          <w:szCs w:val="21"/>
        </w:rPr>
        <w:t xml:space="preserve">　概要</w:t>
      </w:r>
    </w:p>
    <w:p w:rsidR="003A04FA" w:rsidRPr="008949DB" w:rsidRDefault="00DB200E" w:rsidP="005E15A5">
      <w:pPr>
        <w:ind w:firstLineChars="100" w:firstLine="210"/>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市内</w:t>
      </w:r>
      <w:r w:rsidR="003A04FA" w:rsidRPr="008949DB">
        <w:rPr>
          <w:rFonts w:ascii="BIZ UDP明朝 Medium" w:eastAsia="BIZ UDP明朝 Medium" w:hAnsi="BIZ UDP明朝 Medium" w:hint="eastAsia"/>
          <w:szCs w:val="21"/>
        </w:rPr>
        <w:t>飲食店と連携し、一定期間を「</w:t>
      </w:r>
      <w:r w:rsidR="00FE00B5" w:rsidRPr="008949DB">
        <w:rPr>
          <w:rFonts w:ascii="BIZ UDP明朝 Medium" w:eastAsia="BIZ UDP明朝 Medium" w:hAnsi="BIZ UDP明朝 Medium" w:hint="eastAsia"/>
          <w:szCs w:val="21"/>
        </w:rPr>
        <w:t>おみせで</w:t>
      </w:r>
      <w:r w:rsidR="007E467D">
        <w:rPr>
          <w:rFonts w:ascii="BIZ UDP明朝 Medium" w:eastAsia="BIZ UDP明朝 Medium" w:hAnsi="BIZ UDP明朝 Medium" w:hint="eastAsia"/>
          <w:szCs w:val="21"/>
        </w:rPr>
        <w:t>モアベジ</w:t>
      </w:r>
      <w:r w:rsidR="00FE00B5" w:rsidRPr="008949DB">
        <w:rPr>
          <w:rFonts w:ascii="BIZ UDP明朝 Medium" w:eastAsia="BIZ UDP明朝 Medium" w:hAnsi="BIZ UDP明朝 Medium" w:hint="eastAsia"/>
          <w:szCs w:val="21"/>
        </w:rPr>
        <w:t>キャンペーン</w:t>
      </w:r>
      <w:r w:rsidR="003A04FA" w:rsidRPr="008949DB">
        <w:rPr>
          <w:rFonts w:ascii="BIZ UDP明朝 Medium" w:eastAsia="BIZ UDP明朝 Medium" w:hAnsi="BIZ UDP明朝 Medium" w:hint="eastAsia"/>
          <w:szCs w:val="21"/>
        </w:rPr>
        <w:t>期間」として設定する。</w:t>
      </w:r>
    </w:p>
    <w:p w:rsidR="00F34CA4" w:rsidRPr="008949DB" w:rsidRDefault="003A04FA" w:rsidP="005E15A5">
      <w:pPr>
        <w:ind w:firstLineChars="100" w:firstLine="210"/>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期間中は、</w:t>
      </w:r>
      <w:r w:rsidR="00837204" w:rsidRPr="008949DB">
        <w:rPr>
          <w:rFonts w:ascii="BIZ UDP明朝 Medium" w:eastAsia="BIZ UDP明朝 Medium" w:hAnsi="BIZ UDP明朝 Medium" w:hint="eastAsia"/>
          <w:szCs w:val="21"/>
        </w:rPr>
        <w:t>100～120ｇ程度</w:t>
      </w:r>
      <w:r w:rsidRPr="008949DB">
        <w:rPr>
          <w:rFonts w:ascii="BIZ UDP明朝 Medium" w:eastAsia="BIZ UDP明朝 Medium" w:hAnsi="BIZ UDP明朝 Medium" w:hint="eastAsia"/>
          <w:szCs w:val="21"/>
        </w:rPr>
        <w:t>の野菜がとれるメニューを対象メニューとして提示し、対象メニューを注文した方へインセンティブを配布す</w:t>
      </w:r>
      <w:r w:rsidR="00F34CA4" w:rsidRPr="008949DB">
        <w:rPr>
          <w:rFonts w:ascii="BIZ UDP明朝 Medium" w:eastAsia="BIZ UDP明朝 Medium" w:hAnsi="BIZ UDP明朝 Medium" w:hint="eastAsia"/>
          <w:szCs w:val="21"/>
        </w:rPr>
        <w:t>る。</w:t>
      </w:r>
    </w:p>
    <w:p w:rsidR="003A04FA" w:rsidRPr="008949DB" w:rsidRDefault="00DB200E" w:rsidP="005E15A5">
      <w:pPr>
        <w:ind w:firstLineChars="100" w:firstLine="210"/>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また、</w:t>
      </w:r>
      <w:r w:rsidR="003A04FA" w:rsidRPr="008949DB">
        <w:rPr>
          <w:rFonts w:ascii="BIZ UDP明朝 Medium" w:eastAsia="BIZ UDP明朝 Medium" w:hAnsi="BIZ UDP明朝 Medium" w:hint="eastAsia"/>
          <w:szCs w:val="21"/>
        </w:rPr>
        <w:t>協力飲食店については、市ホームページや健康増進課公式Instagram等で周知・紹介を行う。</w:t>
      </w:r>
    </w:p>
    <w:p w:rsidR="003A04FA" w:rsidRPr="008949DB" w:rsidRDefault="003A04FA" w:rsidP="005E15A5">
      <w:pPr>
        <w:ind w:firstLineChars="100" w:firstLine="210"/>
        <w:jc w:val="left"/>
        <w:rPr>
          <w:rFonts w:ascii="BIZ UDP明朝 Medium" w:eastAsia="BIZ UDP明朝 Medium" w:hAnsi="BIZ UDP明朝 Medium"/>
          <w:szCs w:val="21"/>
        </w:rPr>
      </w:pPr>
    </w:p>
    <w:p w:rsidR="004D023D" w:rsidRPr="008949DB" w:rsidRDefault="00DB200E" w:rsidP="004D023D">
      <w:pPr>
        <w:ind w:left="247" w:hangingChars="120" w:hanging="247"/>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４</w:t>
      </w:r>
      <w:r w:rsidRPr="008949DB">
        <w:rPr>
          <w:rFonts w:ascii="BIZ UDP明朝 Medium" w:eastAsia="BIZ UDP明朝 Medium" w:hAnsi="BIZ UDP明朝 Medium" w:cs="Arial"/>
          <w:spacing w:val="-2"/>
          <w:szCs w:val="21"/>
        </w:rPr>
        <w:t xml:space="preserve">　対象</w:t>
      </w:r>
      <w:r w:rsidRPr="008949DB">
        <w:rPr>
          <w:rFonts w:ascii="BIZ UDP明朝 Medium" w:eastAsia="BIZ UDP明朝 Medium" w:hAnsi="BIZ UDP明朝 Medium" w:cs="Arial" w:hint="eastAsia"/>
          <w:spacing w:val="-2"/>
          <w:szCs w:val="21"/>
        </w:rPr>
        <w:t>店舗</w:t>
      </w:r>
      <w:r w:rsidRPr="008949DB">
        <w:rPr>
          <w:rFonts w:ascii="BIZ UDP明朝 Medium" w:eastAsia="BIZ UDP明朝 Medium" w:hAnsi="BIZ UDP明朝 Medium" w:cs="Arial"/>
          <w:spacing w:val="-2"/>
          <w:szCs w:val="21"/>
        </w:rPr>
        <w:br/>
      </w:r>
      <w:r w:rsidR="004D023D" w:rsidRPr="008949DB">
        <w:rPr>
          <w:rFonts w:ascii="BIZ UDP明朝 Medium" w:eastAsia="BIZ UDP明朝 Medium" w:hAnsi="BIZ UDP明朝 Medium" w:cs="Arial"/>
          <w:spacing w:val="-2"/>
          <w:szCs w:val="21"/>
        </w:rPr>
        <w:t>磐田市内</w:t>
      </w:r>
      <w:r w:rsidR="004D023D" w:rsidRPr="008949DB">
        <w:rPr>
          <w:rFonts w:ascii="BIZ UDP明朝 Medium" w:eastAsia="BIZ UDP明朝 Medium" w:hAnsi="BIZ UDP明朝 Medium" w:cs="Arial" w:hint="eastAsia"/>
          <w:spacing w:val="-2"/>
          <w:szCs w:val="21"/>
        </w:rPr>
        <w:t>の</w:t>
      </w:r>
      <w:r w:rsidR="004D023D" w:rsidRPr="008949DB">
        <w:rPr>
          <w:rFonts w:ascii="BIZ UDP明朝 Medium" w:eastAsia="BIZ UDP明朝 Medium" w:hAnsi="BIZ UDP明朝 Medium" w:cs="Arial"/>
          <w:spacing w:val="-2"/>
          <w:szCs w:val="21"/>
        </w:rPr>
        <w:t>飲食店</w:t>
      </w:r>
      <w:r w:rsidR="004D023D" w:rsidRPr="008949DB">
        <w:rPr>
          <w:rFonts w:ascii="BIZ UDP明朝 Medium" w:eastAsia="BIZ UDP明朝 Medium" w:hAnsi="BIZ UDP明朝 Medium" w:cs="Arial" w:hint="eastAsia"/>
          <w:spacing w:val="-2"/>
          <w:szCs w:val="21"/>
        </w:rPr>
        <w:t>のうち、</w:t>
      </w:r>
      <w:r w:rsidR="004D023D" w:rsidRPr="008949DB">
        <w:rPr>
          <w:rFonts w:ascii="BIZ UDP明朝 Medium" w:eastAsia="BIZ UDP明朝 Medium" w:hAnsi="BIZ UDP明朝 Medium" w:cs="Arial"/>
          <w:spacing w:val="-2"/>
          <w:szCs w:val="21"/>
        </w:rPr>
        <w:t>加熱前重量</w:t>
      </w:r>
      <w:r w:rsidR="004D023D" w:rsidRPr="008949DB">
        <w:rPr>
          <w:rFonts w:ascii="BIZ UDP明朝 Medium" w:eastAsia="BIZ UDP明朝 Medium" w:hAnsi="BIZ UDP明朝 Medium" w:cs="Arial" w:hint="eastAsia"/>
          <w:spacing w:val="-2"/>
          <w:szCs w:val="21"/>
        </w:rPr>
        <w:t>100～120ｇ程度</w:t>
      </w:r>
      <w:r w:rsidR="004D023D" w:rsidRPr="008949DB">
        <w:rPr>
          <w:rFonts w:ascii="BIZ UDP明朝 Medium" w:eastAsia="BIZ UDP明朝 Medium" w:hAnsi="BIZ UDP明朝 Medium" w:cs="Arial"/>
          <w:spacing w:val="-2"/>
          <w:szCs w:val="21"/>
        </w:rPr>
        <w:t>の野菜を使用したメニューを提供できる</w:t>
      </w:r>
      <w:r w:rsidR="004D023D" w:rsidRPr="008949DB">
        <w:rPr>
          <w:rFonts w:ascii="BIZ UDP明朝 Medium" w:eastAsia="BIZ UDP明朝 Medium" w:hAnsi="BIZ UDP明朝 Medium" w:cs="Arial" w:hint="eastAsia"/>
          <w:spacing w:val="-2"/>
          <w:szCs w:val="21"/>
        </w:rPr>
        <w:t>店舗。</w:t>
      </w:r>
    </w:p>
    <w:p w:rsidR="00DB200E" w:rsidRPr="004D023D" w:rsidRDefault="00DB200E" w:rsidP="004D023D">
      <w:pPr>
        <w:ind w:left="247" w:hangingChars="120" w:hanging="247"/>
        <w:jc w:val="left"/>
        <w:rPr>
          <w:rFonts w:ascii="BIZ UDP明朝 Medium" w:eastAsia="BIZ UDP明朝 Medium" w:hAnsi="BIZ UDP明朝 Medium" w:cs="Arial"/>
          <w:spacing w:val="-2"/>
          <w:szCs w:val="21"/>
        </w:rPr>
      </w:pPr>
    </w:p>
    <w:p w:rsidR="00DB200E" w:rsidRPr="008949DB" w:rsidRDefault="00DB200E" w:rsidP="00DB200E">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５　対象メニュー</w:t>
      </w:r>
    </w:p>
    <w:p w:rsidR="00DB200E" w:rsidRPr="008949DB" w:rsidRDefault="00DB200E" w:rsidP="00DB200E">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 xml:space="preserve">　加熱前重量100～120ｇ程度の野菜を使用</w:t>
      </w:r>
      <w:r w:rsidR="002E7102">
        <w:rPr>
          <w:rFonts w:ascii="BIZ UDP明朝 Medium" w:eastAsia="BIZ UDP明朝 Medium" w:hAnsi="BIZ UDP明朝 Medium" w:cs="Arial" w:hint="eastAsia"/>
          <w:spacing w:val="-2"/>
          <w:szCs w:val="21"/>
        </w:rPr>
        <w:t>したメニューを対象とする。</w:t>
      </w:r>
    </w:p>
    <w:p w:rsidR="00DB200E" w:rsidRPr="008949DB" w:rsidRDefault="00DB200E" w:rsidP="00DB200E">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※定食やセットメニュー等については、小鉢等を合算して上記の量となる場合も対象とする。</w:t>
      </w:r>
    </w:p>
    <w:p w:rsidR="00DB200E" w:rsidRPr="008949DB" w:rsidRDefault="00DB200E" w:rsidP="00DB200E">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※既存・新規メニューは問わない。</w:t>
      </w:r>
    </w:p>
    <w:p w:rsidR="00DB200E" w:rsidRPr="008949DB" w:rsidRDefault="00DB200E" w:rsidP="00DB200E">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※野菜の種類は問わない。</w:t>
      </w:r>
    </w:p>
    <w:p w:rsidR="00DB200E" w:rsidRPr="008949DB" w:rsidRDefault="00DB200E" w:rsidP="00DB200E">
      <w:pPr>
        <w:jc w:val="left"/>
        <w:rPr>
          <w:rFonts w:ascii="BIZ UDP明朝 Medium" w:eastAsia="BIZ UDP明朝 Medium" w:hAnsi="BIZ UDP明朝 Medium" w:cs="Arial"/>
          <w:spacing w:val="-2"/>
          <w:szCs w:val="21"/>
        </w:rPr>
      </w:pPr>
    </w:p>
    <w:p w:rsidR="00DB200E" w:rsidRDefault="00DB200E" w:rsidP="00DB200E">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（参考）対象メニュー例</w:t>
      </w:r>
    </w:p>
    <w:p w:rsidR="002E7102" w:rsidRPr="008949DB" w:rsidRDefault="002E7102" w:rsidP="00DB200E">
      <w:pPr>
        <w:jc w:val="left"/>
        <w:rPr>
          <w:rFonts w:ascii="BIZ UDP明朝 Medium" w:eastAsia="BIZ UDP明朝 Medium" w:hAnsi="BIZ UDP明朝 Medium" w:cs="Arial"/>
          <w:spacing w:val="-2"/>
          <w:szCs w:val="21"/>
        </w:rPr>
      </w:pPr>
    </w:p>
    <w:tbl>
      <w:tblPr>
        <w:tblStyle w:val="ab"/>
        <w:tblW w:w="0" w:type="auto"/>
        <w:tblInd w:w="1658" w:type="dxa"/>
        <w:tblLook w:val="04A0" w:firstRow="1" w:lastRow="0" w:firstColumn="1" w:lastColumn="0" w:noHBand="0" w:noVBand="1"/>
      </w:tblPr>
      <w:tblGrid>
        <w:gridCol w:w="2453"/>
        <w:gridCol w:w="2551"/>
        <w:gridCol w:w="1418"/>
      </w:tblGrid>
      <w:tr w:rsidR="008949DB" w:rsidRPr="008949DB" w:rsidTr="008949DB">
        <w:tc>
          <w:tcPr>
            <w:tcW w:w="2453"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メニュー名</w:t>
            </w:r>
          </w:p>
        </w:tc>
        <w:tc>
          <w:tcPr>
            <w:tcW w:w="2551"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含まれている野菜の内訳</w:t>
            </w:r>
          </w:p>
        </w:tc>
        <w:tc>
          <w:tcPr>
            <w:tcW w:w="1418"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野菜量合計</w:t>
            </w:r>
          </w:p>
        </w:tc>
      </w:tr>
      <w:tr w:rsidR="008949DB" w:rsidRPr="008949DB" w:rsidTr="008949DB">
        <w:tc>
          <w:tcPr>
            <w:tcW w:w="2453"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彩りサラダ</w:t>
            </w:r>
          </w:p>
        </w:tc>
        <w:tc>
          <w:tcPr>
            <w:tcW w:w="2551"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・レタス40ｇ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・トマト20ｇ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・ブロッコリー20ｇ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・パプリカ10ｇ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・きゅうり10ｇ</w:t>
            </w:r>
          </w:p>
        </w:tc>
        <w:tc>
          <w:tcPr>
            <w:tcW w:w="1418"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100ｇ</w:t>
            </w:r>
          </w:p>
        </w:tc>
      </w:tr>
      <w:tr w:rsidR="008949DB" w:rsidRPr="008949DB" w:rsidTr="008949DB">
        <w:tc>
          <w:tcPr>
            <w:tcW w:w="2453"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1/3日分の野菜がとれるミネストローネ</w:t>
            </w:r>
          </w:p>
        </w:tc>
        <w:tc>
          <w:tcPr>
            <w:tcW w:w="2551"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・トマト40ｇ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・玉ねぎ30ｇ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・キャベツ20ｇ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・にんじん20ｇ</w:t>
            </w:r>
          </w:p>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・セロリ10ｇ</w:t>
            </w:r>
          </w:p>
        </w:tc>
        <w:tc>
          <w:tcPr>
            <w:tcW w:w="1418" w:type="dxa"/>
          </w:tcPr>
          <w:p w:rsidR="008949DB" w:rsidRPr="008949DB" w:rsidRDefault="008949DB" w:rsidP="005E15A5">
            <w:pPr>
              <w:jc w:val="left"/>
              <w:rPr>
                <w:rFonts w:ascii="BIZ UDP明朝 Medium" w:eastAsia="BIZ UDP明朝 Medium" w:hAnsi="BIZ UDP明朝 Medium" w:cs="Arial"/>
                <w:spacing w:val="-2"/>
                <w:szCs w:val="21"/>
              </w:rPr>
            </w:pPr>
            <w:r w:rsidRPr="008949DB">
              <w:rPr>
                <w:rFonts w:ascii="BIZ UDP明朝 Medium" w:eastAsia="BIZ UDP明朝 Medium" w:hAnsi="BIZ UDP明朝 Medium" w:cs="Arial" w:hint="eastAsia"/>
                <w:spacing w:val="-2"/>
                <w:szCs w:val="21"/>
              </w:rPr>
              <w:t>120ｇ</w:t>
            </w:r>
          </w:p>
        </w:tc>
      </w:tr>
    </w:tbl>
    <w:p w:rsidR="009F013C" w:rsidRDefault="009F013C" w:rsidP="00590C9B">
      <w:pPr>
        <w:jc w:val="left"/>
        <w:rPr>
          <w:rFonts w:ascii="BIZ UDP明朝 Medium" w:eastAsia="BIZ UDP明朝 Medium" w:hAnsi="BIZ UDP明朝 Medium" w:cs="Arial"/>
          <w:spacing w:val="-2"/>
          <w:szCs w:val="21"/>
        </w:rPr>
      </w:pPr>
    </w:p>
    <w:p w:rsidR="00590C9B" w:rsidRDefault="00590C9B" w:rsidP="00590C9B">
      <w:pPr>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６</w:t>
      </w:r>
      <w:r w:rsidR="003A04FA" w:rsidRPr="008949DB">
        <w:rPr>
          <w:rFonts w:ascii="BIZ UDP明朝 Medium" w:eastAsia="BIZ UDP明朝 Medium" w:hAnsi="BIZ UDP明朝 Medium" w:cs="Arial"/>
          <w:spacing w:val="-2"/>
          <w:szCs w:val="21"/>
        </w:rPr>
        <w:t xml:space="preserve">　参加</w:t>
      </w:r>
      <w:r w:rsidR="00D14C27" w:rsidRPr="008949DB">
        <w:rPr>
          <w:rFonts w:ascii="BIZ UDP明朝 Medium" w:eastAsia="BIZ UDP明朝 Medium" w:hAnsi="BIZ UDP明朝 Medium" w:cs="Arial" w:hint="eastAsia"/>
          <w:spacing w:val="-2"/>
          <w:szCs w:val="21"/>
        </w:rPr>
        <w:t>・実施</w:t>
      </w:r>
      <w:r>
        <w:rPr>
          <w:rFonts w:ascii="BIZ UDP明朝 Medium" w:eastAsia="BIZ UDP明朝 Medium" w:hAnsi="BIZ UDP明朝 Medium" w:cs="Arial" w:hint="eastAsia"/>
          <w:spacing w:val="-2"/>
          <w:szCs w:val="21"/>
        </w:rPr>
        <w:t>方法</w:t>
      </w:r>
    </w:p>
    <w:p w:rsidR="00FD3619" w:rsidRDefault="00590C9B" w:rsidP="00590C9B">
      <w:pPr>
        <w:ind w:firstLineChars="100" w:firstLine="206"/>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⑴</w:t>
      </w:r>
      <w:r w:rsidR="003A04FA" w:rsidRPr="008949DB">
        <w:rPr>
          <w:rFonts w:ascii="BIZ UDP明朝 Medium" w:eastAsia="BIZ UDP明朝 Medium" w:hAnsi="BIZ UDP明朝 Medium" w:cs="Arial"/>
          <w:spacing w:val="-2"/>
          <w:szCs w:val="21"/>
        </w:rPr>
        <w:t>参加を希望する飲食店は、</w:t>
      </w:r>
      <w:r w:rsidR="00FD3619" w:rsidRPr="00FD3619">
        <w:rPr>
          <w:rFonts w:ascii="BIZ UDP明朝 Medium" w:eastAsia="BIZ UDP明朝 Medium" w:hAnsi="BIZ UDP明朝 Medium" w:cs="Arial" w:hint="eastAsia"/>
          <w:spacing w:val="-2"/>
          <w:szCs w:val="21"/>
        </w:rPr>
        <w:t>申込フォームまたは申込書（Excel）により申し込む</w:t>
      </w:r>
    </w:p>
    <w:p w:rsidR="00590C9B" w:rsidRDefault="00590C9B" w:rsidP="00590C9B">
      <w:pPr>
        <w:ind w:firstLineChars="100" w:firstLine="206"/>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⑵申込内容確認後、市担当者より連絡を行う。</w:t>
      </w:r>
    </w:p>
    <w:p w:rsidR="00590C9B" w:rsidRDefault="00590C9B" w:rsidP="00590C9B">
      <w:pPr>
        <w:ind w:firstLineChars="100" w:firstLine="206"/>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⑶対象期間開始前に、市担当者が対象メニューの案内表及びインセンティブを</w:t>
      </w:r>
      <w:r w:rsidR="00942C81">
        <w:rPr>
          <w:rFonts w:ascii="BIZ UDP明朝 Medium" w:eastAsia="BIZ UDP明朝 Medium" w:hAnsi="BIZ UDP明朝 Medium" w:cs="Arial" w:hint="eastAsia"/>
          <w:spacing w:val="-2"/>
          <w:szCs w:val="21"/>
        </w:rPr>
        <w:t>各店舗へ配布する。</w:t>
      </w:r>
    </w:p>
    <w:p w:rsidR="00590C9B" w:rsidRDefault="00590C9B" w:rsidP="00590C9B">
      <w:pPr>
        <w:ind w:firstLineChars="100" w:firstLine="206"/>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⑷</w:t>
      </w:r>
      <w:r w:rsidR="00F34CA4" w:rsidRPr="008949DB">
        <w:rPr>
          <w:rFonts w:ascii="BIZ UDP明朝 Medium" w:eastAsia="BIZ UDP明朝 Medium" w:hAnsi="BIZ UDP明朝 Medium" w:cs="Arial" w:hint="eastAsia"/>
          <w:spacing w:val="-2"/>
          <w:szCs w:val="21"/>
        </w:rPr>
        <w:t>対象期間中、</w:t>
      </w:r>
      <w:r>
        <w:rPr>
          <w:rFonts w:ascii="BIZ UDP明朝 Medium" w:eastAsia="BIZ UDP明朝 Medium" w:hAnsi="BIZ UDP明朝 Medium" w:cs="Arial" w:hint="eastAsia"/>
          <w:spacing w:val="-2"/>
          <w:szCs w:val="21"/>
        </w:rPr>
        <w:t>対象メニュ―の</w:t>
      </w:r>
      <w:r w:rsidR="00D14C27" w:rsidRPr="008949DB">
        <w:rPr>
          <w:rFonts w:ascii="BIZ UDP明朝 Medium" w:eastAsia="BIZ UDP明朝 Medium" w:hAnsi="BIZ UDP明朝 Medium" w:cs="Arial" w:hint="eastAsia"/>
          <w:spacing w:val="-2"/>
          <w:szCs w:val="21"/>
        </w:rPr>
        <w:t>案内表を各テーブルや座席等</w:t>
      </w:r>
      <w:r w:rsidR="00DF04CE" w:rsidRPr="008949DB">
        <w:rPr>
          <w:rFonts w:ascii="BIZ UDP明朝 Medium" w:eastAsia="BIZ UDP明朝 Medium" w:hAnsi="BIZ UDP明朝 Medium" w:cs="Arial" w:hint="eastAsia"/>
          <w:spacing w:val="-2"/>
          <w:szCs w:val="21"/>
        </w:rPr>
        <w:t>へ</w:t>
      </w:r>
      <w:r w:rsidR="00D14C27" w:rsidRPr="008949DB">
        <w:rPr>
          <w:rFonts w:ascii="BIZ UDP明朝 Medium" w:eastAsia="BIZ UDP明朝 Medium" w:hAnsi="BIZ UDP明朝 Medium" w:cs="Arial" w:hint="eastAsia"/>
          <w:spacing w:val="-2"/>
          <w:szCs w:val="21"/>
        </w:rPr>
        <w:t>設置する。</w:t>
      </w:r>
    </w:p>
    <w:p w:rsidR="00590C9B" w:rsidRDefault="00590C9B" w:rsidP="00590C9B">
      <w:pPr>
        <w:ind w:firstLineChars="100" w:firstLine="206"/>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⑸</w:t>
      </w:r>
      <w:r w:rsidR="00DF04CE" w:rsidRPr="008949DB">
        <w:rPr>
          <w:rFonts w:ascii="BIZ UDP明朝 Medium" w:eastAsia="BIZ UDP明朝 Medium" w:hAnsi="BIZ UDP明朝 Medium" w:cs="Arial" w:hint="eastAsia"/>
          <w:spacing w:val="-2"/>
          <w:szCs w:val="21"/>
        </w:rPr>
        <w:t>対象メニューを注文した方に対し、</w:t>
      </w:r>
      <w:bookmarkStart w:id="0" w:name="_GoBack"/>
      <w:bookmarkEnd w:id="0"/>
      <w:r w:rsidR="00D14C27" w:rsidRPr="008949DB">
        <w:rPr>
          <w:rFonts w:ascii="BIZ UDP明朝 Medium" w:eastAsia="BIZ UDP明朝 Medium" w:hAnsi="BIZ UDP明朝 Medium" w:cs="Arial" w:hint="eastAsia"/>
          <w:spacing w:val="-2"/>
          <w:szCs w:val="21"/>
        </w:rPr>
        <w:t>インセンティブを配布する。</w:t>
      </w:r>
    </w:p>
    <w:p w:rsidR="00590C9B" w:rsidRPr="00590C9B" w:rsidRDefault="00590C9B" w:rsidP="00590C9B">
      <w:pPr>
        <w:ind w:firstLineChars="100" w:firstLine="206"/>
        <w:jc w:val="left"/>
        <w:rPr>
          <w:rFonts w:ascii="BIZ UDP明朝 Medium" w:eastAsia="BIZ UDP明朝 Medium" w:hAnsi="BIZ UDP明朝 Medium" w:cs="ＭＳ 明朝"/>
          <w:spacing w:val="-2"/>
          <w:szCs w:val="21"/>
        </w:rPr>
      </w:pPr>
      <w:r w:rsidRPr="00590C9B">
        <w:rPr>
          <w:rFonts w:ascii="BIZ UDP明朝 Medium" w:eastAsia="BIZ UDP明朝 Medium" w:hAnsi="BIZ UDP明朝 Medium" w:cs="ＭＳ 明朝" w:hint="eastAsia"/>
          <w:spacing w:val="-2"/>
          <w:szCs w:val="21"/>
        </w:rPr>
        <w:t>⑹</w:t>
      </w:r>
      <w:r w:rsidR="00DF04CE" w:rsidRPr="00590C9B">
        <w:rPr>
          <w:rFonts w:ascii="BIZ UDP明朝 Medium" w:eastAsia="BIZ UDP明朝 Medium" w:hAnsi="BIZ UDP明朝 Medium" w:cs="Arial" w:hint="eastAsia"/>
          <w:spacing w:val="-2"/>
          <w:szCs w:val="21"/>
        </w:rPr>
        <w:t>インセンティブの配布数が上限に達した場合には、市へ連絡する。</w:t>
      </w:r>
    </w:p>
    <w:p w:rsidR="00DF04CE" w:rsidRDefault="00590C9B" w:rsidP="00590C9B">
      <w:pPr>
        <w:ind w:firstLineChars="100" w:firstLine="206"/>
        <w:jc w:val="left"/>
        <w:rPr>
          <w:rFonts w:ascii="BIZ UDP明朝 Medium" w:eastAsia="BIZ UDP明朝 Medium" w:hAnsi="BIZ UDP明朝 Medium" w:cs="Arial"/>
          <w:spacing w:val="-2"/>
          <w:szCs w:val="21"/>
        </w:rPr>
      </w:pPr>
      <w:r w:rsidRPr="00590C9B">
        <w:rPr>
          <w:rFonts w:ascii="BIZ UDP明朝 Medium" w:eastAsia="BIZ UDP明朝 Medium" w:hAnsi="BIZ UDP明朝 Medium" w:cs="ＭＳ 明朝" w:hint="eastAsia"/>
          <w:spacing w:val="-2"/>
          <w:szCs w:val="21"/>
        </w:rPr>
        <w:t>⑺</w:t>
      </w:r>
      <w:r w:rsidR="00DF04CE" w:rsidRPr="00590C9B">
        <w:rPr>
          <w:rFonts w:ascii="BIZ UDP明朝 Medium" w:eastAsia="BIZ UDP明朝 Medium" w:hAnsi="BIZ UDP明朝 Medium" w:cs="Arial" w:hint="eastAsia"/>
          <w:spacing w:val="-2"/>
          <w:szCs w:val="21"/>
        </w:rPr>
        <w:t>対象期間終了後、アンケートやインタビュー等にて実施</w:t>
      </w:r>
      <w:r w:rsidR="009F013C">
        <w:rPr>
          <w:rFonts w:ascii="BIZ UDP明朝 Medium" w:eastAsia="BIZ UDP明朝 Medium" w:hAnsi="BIZ UDP明朝 Medium" w:cs="Arial" w:hint="eastAsia"/>
          <w:spacing w:val="-2"/>
          <w:szCs w:val="21"/>
        </w:rPr>
        <w:t>状況</w:t>
      </w:r>
      <w:r w:rsidR="00DF04CE" w:rsidRPr="00590C9B">
        <w:rPr>
          <w:rFonts w:ascii="BIZ UDP明朝 Medium" w:eastAsia="BIZ UDP明朝 Medium" w:hAnsi="BIZ UDP明朝 Medium" w:cs="Arial" w:hint="eastAsia"/>
          <w:spacing w:val="-2"/>
          <w:szCs w:val="21"/>
        </w:rPr>
        <w:t>についての報告を行う。</w:t>
      </w:r>
    </w:p>
    <w:p w:rsidR="003938A8" w:rsidRDefault="003938A8" w:rsidP="00590C9B">
      <w:pPr>
        <w:ind w:firstLineChars="100" w:firstLine="206"/>
        <w:jc w:val="left"/>
        <w:rPr>
          <w:rFonts w:ascii="BIZ UDP明朝 Medium" w:eastAsia="BIZ UDP明朝 Medium" w:hAnsi="BIZ UDP明朝 Medium" w:cs="Arial"/>
          <w:spacing w:val="-2"/>
          <w:szCs w:val="21"/>
        </w:rPr>
      </w:pPr>
    </w:p>
    <w:p w:rsidR="003938A8" w:rsidRDefault="003938A8" w:rsidP="003938A8">
      <w:pPr>
        <w:jc w:val="left"/>
        <w:rPr>
          <w:rFonts w:ascii="BIZ UDP明朝 Medium" w:eastAsia="BIZ UDP明朝 Medium" w:hAnsi="BIZ UDP明朝 Medium" w:cs="Arial"/>
          <w:spacing w:val="-2"/>
          <w:szCs w:val="21"/>
        </w:rPr>
      </w:pPr>
      <w:r>
        <w:rPr>
          <w:rFonts w:ascii="BIZ UDP明朝 Medium" w:eastAsia="BIZ UDP明朝 Medium" w:hAnsi="BIZ UDP明朝 Medium" w:cs="Arial" w:hint="eastAsia"/>
          <w:spacing w:val="-2"/>
          <w:szCs w:val="21"/>
        </w:rPr>
        <w:t>７　募集期間</w:t>
      </w:r>
    </w:p>
    <w:p w:rsidR="003938A8" w:rsidRPr="00590C9B" w:rsidRDefault="003938A8" w:rsidP="003938A8">
      <w:pPr>
        <w:jc w:val="left"/>
        <w:rPr>
          <w:rFonts w:ascii="BIZ UDP明朝 Medium" w:eastAsia="BIZ UDP明朝 Medium" w:hAnsi="BIZ UDP明朝 Medium" w:cs="ＭＳ 明朝"/>
          <w:spacing w:val="-2"/>
          <w:szCs w:val="21"/>
        </w:rPr>
      </w:pPr>
      <w:r>
        <w:rPr>
          <w:rFonts w:ascii="BIZ UDP明朝 Medium" w:eastAsia="BIZ UDP明朝 Medium" w:hAnsi="BIZ UDP明朝 Medium" w:cs="Arial" w:hint="eastAsia"/>
          <w:spacing w:val="-2"/>
          <w:szCs w:val="21"/>
        </w:rPr>
        <w:t xml:space="preserve">　　募集期間は、周知を開始した日から令和８年８月７日（金）までとする。</w:t>
      </w:r>
    </w:p>
    <w:p w:rsidR="003A04FA" w:rsidRPr="00590C9B" w:rsidRDefault="003A04FA" w:rsidP="005E15A5">
      <w:pPr>
        <w:jc w:val="left"/>
        <w:rPr>
          <w:rFonts w:ascii="BIZ UDP明朝 Medium" w:eastAsia="BIZ UDP明朝 Medium" w:hAnsi="BIZ UDP明朝 Medium"/>
          <w:szCs w:val="21"/>
        </w:rPr>
      </w:pPr>
    </w:p>
    <w:p w:rsidR="003A04FA" w:rsidRPr="008949DB" w:rsidRDefault="00573539" w:rsidP="005E15A5">
      <w:pPr>
        <w:ind w:left="210" w:hangingChars="100" w:hanging="210"/>
        <w:jc w:val="left"/>
        <w:rPr>
          <w:rFonts w:ascii="BIZ UDP明朝 Medium" w:eastAsia="BIZ UDP明朝 Medium" w:hAnsi="BIZ UDP明朝 Medium"/>
          <w:szCs w:val="21"/>
        </w:rPr>
      </w:pPr>
      <w:r>
        <w:rPr>
          <w:rFonts w:ascii="BIZ UDP明朝 Medium" w:eastAsia="BIZ UDP明朝 Medium" w:hAnsi="BIZ UDP明朝 Medium" w:hint="eastAsia"/>
          <w:szCs w:val="21"/>
        </w:rPr>
        <w:t>８</w:t>
      </w:r>
      <w:r w:rsidR="003A04FA" w:rsidRPr="008949DB">
        <w:rPr>
          <w:rFonts w:ascii="BIZ UDP明朝 Medium" w:eastAsia="BIZ UDP明朝 Medium" w:hAnsi="BIZ UDP明朝 Medium" w:hint="eastAsia"/>
          <w:szCs w:val="21"/>
        </w:rPr>
        <w:t xml:space="preserve">　実施期間</w:t>
      </w:r>
    </w:p>
    <w:p w:rsidR="003A04FA" w:rsidRDefault="003A04FA" w:rsidP="00942C81">
      <w:pPr>
        <w:ind w:firstLineChars="100" w:firstLine="210"/>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実施期間は、</w:t>
      </w:r>
      <w:r w:rsidR="00942C81">
        <w:rPr>
          <w:rFonts w:ascii="BIZ UDP明朝 Medium" w:eastAsia="BIZ UDP明朝 Medium" w:hAnsi="BIZ UDP明朝 Medium" w:hint="eastAsia"/>
          <w:szCs w:val="21"/>
        </w:rPr>
        <w:t>令和８年９月１日（火）から令和８年９月３０日（水）までとする。</w:t>
      </w:r>
    </w:p>
    <w:p w:rsidR="00942C81" w:rsidRPr="00942C81" w:rsidRDefault="00942C81" w:rsidP="00942C81">
      <w:pPr>
        <w:ind w:firstLineChars="100" w:firstLine="210"/>
        <w:jc w:val="left"/>
        <w:rPr>
          <w:rFonts w:ascii="BIZ UDP明朝 Medium" w:eastAsia="BIZ UDP明朝 Medium" w:hAnsi="BIZ UDP明朝 Medium"/>
          <w:szCs w:val="21"/>
        </w:rPr>
      </w:pPr>
    </w:p>
    <w:p w:rsidR="003A04FA" w:rsidRPr="008949DB" w:rsidRDefault="00573539" w:rsidP="005E15A5">
      <w:pPr>
        <w:jc w:val="left"/>
        <w:rPr>
          <w:rFonts w:ascii="BIZ UDP明朝 Medium" w:eastAsia="BIZ UDP明朝 Medium" w:hAnsi="BIZ UDP明朝 Medium"/>
          <w:szCs w:val="21"/>
        </w:rPr>
      </w:pPr>
      <w:r>
        <w:rPr>
          <w:rFonts w:ascii="BIZ UDP明朝 Medium" w:eastAsia="BIZ UDP明朝 Medium" w:hAnsi="BIZ UDP明朝 Medium" w:hint="eastAsia"/>
          <w:szCs w:val="21"/>
        </w:rPr>
        <w:t>９</w:t>
      </w:r>
      <w:r w:rsidR="003A04FA" w:rsidRPr="008949DB">
        <w:rPr>
          <w:rFonts w:ascii="BIZ UDP明朝 Medium" w:eastAsia="BIZ UDP明朝 Medium" w:hAnsi="BIZ UDP明朝 Medium" w:hint="eastAsia"/>
          <w:szCs w:val="21"/>
        </w:rPr>
        <w:t xml:space="preserve">　その他</w:t>
      </w:r>
    </w:p>
    <w:p w:rsidR="003A04FA" w:rsidRPr="008949DB" w:rsidRDefault="00F34CA4" w:rsidP="005E15A5">
      <w:pPr>
        <w:ind w:firstLineChars="100" w:firstLine="210"/>
        <w:jc w:val="left"/>
        <w:rPr>
          <w:rFonts w:ascii="BIZ UDP明朝 Medium" w:eastAsia="BIZ UDP明朝 Medium" w:hAnsi="BIZ UDP明朝 Medium"/>
          <w:szCs w:val="21"/>
        </w:rPr>
      </w:pPr>
      <w:r w:rsidRPr="008949DB">
        <w:rPr>
          <w:rFonts w:ascii="BIZ UDP明朝 Medium" w:eastAsia="BIZ UDP明朝 Medium" w:hAnsi="BIZ UDP明朝 Medium" w:hint="eastAsia"/>
          <w:szCs w:val="21"/>
        </w:rPr>
        <w:t>実施内容等については、必要に応じて変更する場合がある。</w:t>
      </w:r>
    </w:p>
    <w:sectPr w:rsidR="003A04FA" w:rsidRPr="008949DB" w:rsidSect="008949DB">
      <w:headerReference w:type="default" r:id="rId6"/>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95F" w:rsidRDefault="0014795F" w:rsidP="00FE28A8">
      <w:r>
        <w:separator/>
      </w:r>
    </w:p>
  </w:endnote>
  <w:endnote w:type="continuationSeparator" w:id="0">
    <w:p w:rsidR="0014795F" w:rsidRDefault="0014795F" w:rsidP="00F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95F" w:rsidRDefault="0014795F" w:rsidP="00FE28A8">
      <w:r>
        <w:separator/>
      </w:r>
    </w:p>
  </w:footnote>
  <w:footnote w:type="continuationSeparator" w:id="0">
    <w:p w:rsidR="0014795F" w:rsidRDefault="0014795F" w:rsidP="00F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E9F" w:rsidRPr="001D7AA7" w:rsidRDefault="00123E9F" w:rsidP="00123E9F">
    <w:pPr>
      <w:pStyle w:val="a3"/>
      <w:jc w:val="center"/>
      <w:rPr>
        <w:rFonts w:ascii="BIZ UDP明朝 Medium" w:eastAsia="BIZ UDP明朝 Medium" w:hAnsi="BIZ UDP明朝 Medium"/>
        <w:sz w:val="32"/>
      </w:rPr>
    </w:pPr>
    <w:r w:rsidRPr="001D7AA7">
      <w:rPr>
        <w:rFonts w:ascii="BIZ UDP明朝 Medium" w:eastAsia="BIZ UDP明朝 Medium" w:hAnsi="BIZ UDP明朝 Medium" w:hint="eastAsia"/>
        <w:sz w:val="32"/>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34"/>
    <w:rsid w:val="00082320"/>
    <w:rsid w:val="000B0058"/>
    <w:rsid w:val="00123E9F"/>
    <w:rsid w:val="0014795F"/>
    <w:rsid w:val="001D7AA7"/>
    <w:rsid w:val="002E7102"/>
    <w:rsid w:val="00306A88"/>
    <w:rsid w:val="003938A8"/>
    <w:rsid w:val="003A04FA"/>
    <w:rsid w:val="003C1BEF"/>
    <w:rsid w:val="003C2AA5"/>
    <w:rsid w:val="00416C34"/>
    <w:rsid w:val="004D023D"/>
    <w:rsid w:val="00573539"/>
    <w:rsid w:val="00590C9B"/>
    <w:rsid w:val="005E15A5"/>
    <w:rsid w:val="006074FF"/>
    <w:rsid w:val="00637A45"/>
    <w:rsid w:val="006D4328"/>
    <w:rsid w:val="0076563C"/>
    <w:rsid w:val="00781CDB"/>
    <w:rsid w:val="007C537A"/>
    <w:rsid w:val="007E467D"/>
    <w:rsid w:val="00837204"/>
    <w:rsid w:val="008949DB"/>
    <w:rsid w:val="00904244"/>
    <w:rsid w:val="00942C81"/>
    <w:rsid w:val="009F013C"/>
    <w:rsid w:val="00A02404"/>
    <w:rsid w:val="00AF082C"/>
    <w:rsid w:val="00C15FCE"/>
    <w:rsid w:val="00D14C27"/>
    <w:rsid w:val="00DB200E"/>
    <w:rsid w:val="00DF04CE"/>
    <w:rsid w:val="00E95781"/>
    <w:rsid w:val="00F34CA4"/>
    <w:rsid w:val="00FD3619"/>
    <w:rsid w:val="00FE00B5"/>
    <w:rsid w:val="00FE28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DE7E9E"/>
  <w15:chartTrackingRefBased/>
  <w15:docId w15:val="{454C3962-CA67-44A2-83D3-786B539B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8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8A8"/>
    <w:pPr>
      <w:tabs>
        <w:tab w:val="center" w:pos="4252"/>
        <w:tab w:val="right" w:pos="8504"/>
      </w:tabs>
      <w:snapToGrid w:val="0"/>
    </w:pPr>
  </w:style>
  <w:style w:type="character" w:customStyle="1" w:styleId="a4">
    <w:name w:val="ヘッダー (文字)"/>
    <w:basedOn w:val="a0"/>
    <w:link w:val="a3"/>
    <w:uiPriority w:val="99"/>
    <w:rsid w:val="00FE28A8"/>
  </w:style>
  <w:style w:type="paragraph" w:styleId="a5">
    <w:name w:val="footer"/>
    <w:basedOn w:val="a"/>
    <w:link w:val="a6"/>
    <w:uiPriority w:val="99"/>
    <w:unhideWhenUsed/>
    <w:rsid w:val="00FE28A8"/>
    <w:pPr>
      <w:tabs>
        <w:tab w:val="center" w:pos="4252"/>
        <w:tab w:val="right" w:pos="8504"/>
      </w:tabs>
      <w:snapToGrid w:val="0"/>
    </w:pPr>
  </w:style>
  <w:style w:type="character" w:customStyle="1" w:styleId="a6">
    <w:name w:val="フッター (文字)"/>
    <w:basedOn w:val="a0"/>
    <w:link w:val="a5"/>
    <w:uiPriority w:val="99"/>
    <w:rsid w:val="00FE28A8"/>
  </w:style>
  <w:style w:type="paragraph" w:styleId="a7">
    <w:name w:val="Balloon Text"/>
    <w:basedOn w:val="a"/>
    <w:link w:val="a8"/>
    <w:uiPriority w:val="99"/>
    <w:semiHidden/>
    <w:unhideWhenUsed/>
    <w:rsid w:val="00DF04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F04CE"/>
    <w:rPr>
      <w:rFonts w:asciiTheme="majorHAnsi" w:eastAsiaTheme="majorEastAsia" w:hAnsiTheme="majorHAnsi" w:cstheme="majorBidi"/>
      <w:sz w:val="18"/>
      <w:szCs w:val="18"/>
    </w:rPr>
  </w:style>
  <w:style w:type="paragraph" w:styleId="a9">
    <w:name w:val="No Spacing"/>
    <w:link w:val="aa"/>
    <w:uiPriority w:val="1"/>
    <w:qFormat/>
    <w:rsid w:val="005E15A5"/>
    <w:rPr>
      <w:kern w:val="0"/>
      <w:sz w:val="22"/>
    </w:rPr>
  </w:style>
  <w:style w:type="character" w:customStyle="1" w:styleId="aa">
    <w:name w:val="行間詰め (文字)"/>
    <w:basedOn w:val="a0"/>
    <w:link w:val="a9"/>
    <w:uiPriority w:val="1"/>
    <w:rsid w:val="005E15A5"/>
    <w:rPr>
      <w:kern w:val="0"/>
      <w:sz w:val="22"/>
    </w:rPr>
  </w:style>
  <w:style w:type="table" w:styleId="ab">
    <w:name w:val="Table Grid"/>
    <w:basedOn w:val="a1"/>
    <w:uiPriority w:val="39"/>
    <w:rsid w:val="00894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003557">
      <w:bodyDiv w:val="1"/>
      <w:marLeft w:val="0"/>
      <w:marRight w:val="0"/>
      <w:marTop w:val="0"/>
      <w:marBottom w:val="0"/>
      <w:divBdr>
        <w:top w:val="none" w:sz="0" w:space="0" w:color="auto"/>
        <w:left w:val="none" w:sz="0" w:space="0" w:color="auto"/>
        <w:bottom w:val="none" w:sz="0" w:space="0" w:color="auto"/>
        <w:right w:val="none" w:sz="0" w:space="0" w:color="auto"/>
      </w:divBdr>
      <w:divsChild>
        <w:div w:id="1820152981">
          <w:marLeft w:val="0"/>
          <w:marRight w:val="0"/>
          <w:marTop w:val="0"/>
          <w:marBottom w:val="0"/>
          <w:divBdr>
            <w:top w:val="none" w:sz="0" w:space="0" w:color="auto"/>
            <w:left w:val="none" w:sz="0" w:space="0" w:color="auto"/>
            <w:bottom w:val="none" w:sz="0" w:space="0" w:color="auto"/>
            <w:right w:val="none" w:sz="0" w:space="0" w:color="auto"/>
          </w:divBdr>
          <w:divsChild>
            <w:div w:id="1577864614">
              <w:marLeft w:val="0"/>
              <w:marRight w:val="0"/>
              <w:marTop w:val="0"/>
              <w:marBottom w:val="0"/>
              <w:divBdr>
                <w:top w:val="none" w:sz="0" w:space="0" w:color="auto"/>
                <w:left w:val="none" w:sz="0" w:space="0" w:color="auto"/>
                <w:bottom w:val="none" w:sz="0" w:space="0" w:color="auto"/>
                <w:right w:val="none" w:sz="0" w:space="0" w:color="auto"/>
              </w:divBdr>
              <w:divsChild>
                <w:div w:id="1404335381">
                  <w:marLeft w:val="0"/>
                  <w:marRight w:val="0"/>
                  <w:marTop w:val="0"/>
                  <w:marBottom w:val="0"/>
                  <w:divBdr>
                    <w:top w:val="none" w:sz="0" w:space="0" w:color="auto"/>
                    <w:left w:val="none" w:sz="0" w:space="0" w:color="auto"/>
                    <w:bottom w:val="none" w:sz="0" w:space="0" w:color="auto"/>
                    <w:right w:val="none" w:sz="0" w:space="0" w:color="auto"/>
                  </w:divBdr>
                  <w:divsChild>
                    <w:div w:id="2117207826">
                      <w:marLeft w:val="0"/>
                      <w:marRight w:val="0"/>
                      <w:marTop w:val="60"/>
                      <w:marBottom w:val="60"/>
                      <w:divBdr>
                        <w:top w:val="none" w:sz="0" w:space="0" w:color="auto"/>
                        <w:left w:val="none" w:sz="0" w:space="0" w:color="auto"/>
                        <w:bottom w:val="none" w:sz="0" w:space="0" w:color="auto"/>
                        <w:right w:val="none" w:sz="0" w:space="0" w:color="auto"/>
                      </w:divBdr>
                      <w:divsChild>
                        <w:div w:id="7575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3</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CL5194</dc:creator>
  <cp:keywords/>
  <dc:description/>
  <cp:lastModifiedBy>CL5194</cp:lastModifiedBy>
  <cp:revision>17</cp:revision>
  <cp:lastPrinted>2026-05-26T06:30:00Z</cp:lastPrinted>
  <dcterms:created xsi:type="dcterms:W3CDTF">2026-05-22T09:28:00Z</dcterms:created>
  <dcterms:modified xsi:type="dcterms:W3CDTF">2026-06-02T04:44:00Z</dcterms:modified>
</cp:coreProperties>
</file>